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74CA0" w14:textId="77777777" w:rsidR="00910C8F" w:rsidRPr="006879CB" w:rsidRDefault="00910C8F" w:rsidP="00910C8F">
      <w:pPr>
        <w:ind w:firstLine="0"/>
        <w:jc w:val="center"/>
        <w:rPr>
          <w:rFonts w:ascii="Arial" w:hAnsi="Arial"/>
          <w:b/>
        </w:rPr>
      </w:pPr>
      <w:r w:rsidRPr="006879CB">
        <w:rPr>
          <w:rFonts w:ascii="Arial" w:hAnsi="Arial"/>
          <w:b/>
        </w:rPr>
        <w:t xml:space="preserve">Technical requirements for LOTO devices </w:t>
      </w:r>
      <w:r w:rsidR="00FF2F87" w:rsidRPr="006879CB">
        <w:rPr>
          <w:rFonts w:ascii="Arial" w:hAnsi="Arial"/>
          <w:b/>
        </w:rPr>
        <w:t xml:space="preserve">           Annex No.1</w:t>
      </w:r>
    </w:p>
    <w:p w14:paraId="11D384A6" w14:textId="77777777" w:rsidR="001E0F60" w:rsidRPr="006879CB" w:rsidRDefault="001E0F60" w:rsidP="00D572E1">
      <w:pPr>
        <w:ind w:firstLine="0"/>
        <w:rPr>
          <w:rFonts w:ascii="Arial" w:hAnsi="Arial"/>
          <w:b/>
        </w:rPr>
      </w:pPr>
    </w:p>
    <w:tbl>
      <w:tblPr>
        <w:tblW w:w="13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352"/>
        <w:gridCol w:w="3373"/>
        <w:gridCol w:w="3732"/>
      </w:tblGrid>
      <w:tr w:rsidR="00E16EC8" w:rsidRPr="006879CB" w14:paraId="47E5C59B" w14:textId="77777777" w:rsidTr="00EE53A6">
        <w:trPr>
          <w:trHeight w:val="1523"/>
          <w:tblHeader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9484C8" w14:textId="77777777" w:rsidR="00E16EC8" w:rsidRPr="006879CB" w:rsidRDefault="00E16EC8" w:rsidP="00EA2814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6879CB">
              <w:rPr>
                <w:rFonts w:ascii="Arial" w:hAnsi="Arial"/>
                <w:b/>
                <w:color w:val="000000"/>
              </w:rPr>
              <w:t xml:space="preserve">Description </w:t>
            </w:r>
          </w:p>
        </w:tc>
        <w:tc>
          <w:tcPr>
            <w:tcW w:w="1559" w:type="dxa"/>
            <w:vAlign w:val="center"/>
          </w:tcPr>
          <w:p w14:paraId="2EB6DA81" w14:textId="77777777" w:rsidR="00E16EC8" w:rsidRPr="006879CB" w:rsidRDefault="00E16EC8" w:rsidP="00EA2814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6879CB">
              <w:rPr>
                <w:rFonts w:ascii="Arial" w:hAnsi="Arial"/>
                <w:b/>
                <w:color w:val="000000"/>
              </w:rPr>
              <w:t xml:space="preserve">Sample device </w:t>
            </w:r>
          </w:p>
        </w:tc>
        <w:tc>
          <w:tcPr>
            <w:tcW w:w="1276" w:type="dxa"/>
            <w:vAlign w:val="center"/>
          </w:tcPr>
          <w:p w14:paraId="37E9456E" w14:textId="7F0423A3" w:rsidR="00E16EC8" w:rsidRPr="006879CB" w:rsidRDefault="00110257" w:rsidP="00A44A9D">
            <w:pPr>
              <w:ind w:firstLine="0"/>
              <w:rPr>
                <w:rFonts w:ascii="Arial" w:hAnsi="Arial"/>
                <w:b/>
                <w:bCs/>
                <w:color w:val="000000"/>
              </w:rPr>
            </w:pPr>
            <w:r w:rsidRPr="006879CB">
              <w:rPr>
                <w:rFonts w:ascii="Arial" w:hAnsi="Arial"/>
                <w:b/>
                <w:bCs/>
                <w:color w:val="000000"/>
              </w:rPr>
              <w:t>Purchase quantity (pcs.)</w:t>
            </w:r>
          </w:p>
        </w:tc>
        <w:tc>
          <w:tcPr>
            <w:tcW w:w="1352" w:type="dxa"/>
          </w:tcPr>
          <w:p w14:paraId="0B195A24" w14:textId="77777777" w:rsidR="00E16EC8" w:rsidRPr="006879CB" w:rsidRDefault="00E16EC8" w:rsidP="007A73FA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</w:p>
          <w:p w14:paraId="66A3CE00" w14:textId="77777777" w:rsidR="00E16EC8" w:rsidRPr="006879CB" w:rsidRDefault="00E16EC8" w:rsidP="007A73FA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  <w:color w:val="000000"/>
              </w:rPr>
              <w:t>Engraving</w:t>
            </w:r>
          </w:p>
        </w:tc>
        <w:tc>
          <w:tcPr>
            <w:tcW w:w="3373" w:type="dxa"/>
            <w:vAlign w:val="center"/>
          </w:tcPr>
          <w:p w14:paraId="3522B54F" w14:textId="77777777" w:rsidR="00E16EC8" w:rsidRPr="006879CB" w:rsidRDefault="00E16EC8" w:rsidP="00732DB0">
            <w:pPr>
              <w:tabs>
                <w:tab w:val="left" w:pos="6100"/>
              </w:tabs>
              <w:ind w:firstLine="0"/>
              <w:rPr>
                <w:rFonts w:ascii="Arial" w:hAnsi="Arial"/>
                <w:b/>
                <w:bCs/>
                <w:color w:val="000000"/>
              </w:rPr>
            </w:pPr>
            <w:r w:rsidRPr="006879CB">
              <w:rPr>
                <w:rFonts w:ascii="Arial" w:hAnsi="Arial"/>
                <w:b/>
                <w:color w:val="000000"/>
              </w:rPr>
              <w:t>Description</w:t>
            </w:r>
          </w:p>
        </w:tc>
        <w:tc>
          <w:tcPr>
            <w:tcW w:w="3732" w:type="dxa"/>
          </w:tcPr>
          <w:p w14:paraId="6C328199" w14:textId="77777777" w:rsidR="0039399B" w:rsidRPr="006879CB" w:rsidRDefault="00E16EC8" w:rsidP="0039399B">
            <w:pPr>
              <w:ind w:firstLine="0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  <w:color w:val="000000"/>
              </w:rPr>
              <w:t>Notes</w:t>
            </w:r>
            <w:r w:rsidR="0039399B" w:rsidRPr="006879CB">
              <w:rPr>
                <w:rFonts w:ascii="Arial" w:hAnsi="Arial"/>
                <w:b/>
              </w:rPr>
              <w:t xml:space="preserve"> Supplier shall submit proposal together with documents (certificates, descriptions, etc.) proving the conformity of devices with the above technical requirements).  </w:t>
            </w:r>
          </w:p>
          <w:p w14:paraId="68A2C829" w14:textId="77777777" w:rsidR="00E16EC8" w:rsidRPr="006879CB" w:rsidRDefault="00E16EC8" w:rsidP="00B32FE0">
            <w:pPr>
              <w:tabs>
                <w:tab w:val="left" w:pos="6100"/>
              </w:tabs>
              <w:ind w:firstLine="0"/>
              <w:rPr>
                <w:rFonts w:ascii="Arial" w:hAnsi="Arial"/>
                <w:b/>
                <w:color w:val="000000"/>
              </w:rPr>
            </w:pPr>
          </w:p>
        </w:tc>
      </w:tr>
      <w:tr w:rsidR="00E16EC8" w:rsidRPr="006879CB" w14:paraId="65752B25" w14:textId="77777777" w:rsidTr="005F7134">
        <w:trPr>
          <w:trHeight w:val="3624"/>
        </w:trPr>
        <w:tc>
          <w:tcPr>
            <w:tcW w:w="1843" w:type="dxa"/>
            <w:shd w:val="clear" w:color="auto" w:fill="auto"/>
            <w:vAlign w:val="center"/>
          </w:tcPr>
          <w:p w14:paraId="73934A86" w14:textId="77777777" w:rsidR="00E16EC8" w:rsidRPr="006879CB" w:rsidRDefault="00771AE3" w:rsidP="00E91D65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bCs/>
                <w:color w:val="000000"/>
              </w:rPr>
              <w:t>Locks (green)</w:t>
            </w:r>
          </w:p>
          <w:p w14:paraId="54DA96AF" w14:textId="6F65672C" w:rsidR="005F7134" w:rsidRPr="006879CB" w:rsidRDefault="005F7134" w:rsidP="005F7134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bCs/>
                <w:color w:val="000000"/>
              </w:rPr>
              <w:t>670508000075</w:t>
            </w:r>
          </w:p>
        </w:tc>
        <w:tc>
          <w:tcPr>
            <w:tcW w:w="1559" w:type="dxa"/>
            <w:vAlign w:val="center"/>
          </w:tcPr>
          <w:p w14:paraId="48256AE5" w14:textId="77777777" w:rsidR="00E16EC8" w:rsidRPr="006879CB" w:rsidRDefault="005F7134" w:rsidP="00C50976">
            <w:pPr>
              <w:ind w:firstLine="0"/>
              <w:rPr>
                <w:rFonts w:ascii="Arial" w:hAnsi="Arial"/>
              </w:rPr>
            </w:pPr>
            <w:proofErr w:type="spellStart"/>
            <w:r w:rsidRPr="006879CB">
              <w:rPr>
                <w:rFonts w:ascii="Arial" w:hAnsi="Arial"/>
              </w:rPr>
              <w:t>Zenex</w:t>
            </w:r>
            <w:proofErr w:type="spellEnd"/>
            <w:r w:rsidRPr="006879CB">
              <w:rPr>
                <w:rFonts w:ascii="Arial" w:hAnsi="Arial"/>
              </w:rPr>
              <w:t xml:space="preserve"> safety padlock green S31GRN - S31KAGRN (</w:t>
            </w:r>
            <w:r w:rsidRPr="006879CB">
              <w:rPr>
                <w:rFonts w:ascii="Arial" w:hAnsi="Arial"/>
              </w:rPr>
              <w:t>manufacture</w:t>
            </w:r>
            <w:r w:rsidRPr="006879CB">
              <w:rPr>
                <w:rFonts w:ascii="Arial" w:hAnsi="Arial"/>
              </w:rPr>
              <w:t xml:space="preserve"> Master Lock)</w:t>
            </w:r>
          </w:p>
          <w:p w14:paraId="60D3AD6F" w14:textId="0A463EFE" w:rsidR="005F7134" w:rsidRPr="006879CB" w:rsidRDefault="005F7134" w:rsidP="00C50976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000000"/>
              </w:rPr>
              <w:drawing>
                <wp:inline distT="0" distB="0" distL="0" distR="0" wp14:anchorId="2DAAABF4" wp14:editId="244BC80C">
                  <wp:extent cx="1097280" cy="1097280"/>
                  <wp:effectExtent l="0" t="0" r="7620" b="7620"/>
                  <wp:docPr id="68401050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33B170D0" w14:textId="3272C037" w:rsidR="00E16EC8" w:rsidRPr="006879CB" w:rsidRDefault="005F7134" w:rsidP="00492ED8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  <w:color w:val="000000"/>
              </w:rPr>
              <w:t>1233</w:t>
            </w:r>
          </w:p>
        </w:tc>
        <w:tc>
          <w:tcPr>
            <w:tcW w:w="1352" w:type="dxa"/>
            <w:vMerge w:val="restart"/>
          </w:tcPr>
          <w:p w14:paraId="66653ACB" w14:textId="77777777" w:rsidR="00E16EC8" w:rsidRPr="006879CB" w:rsidRDefault="002E3A0F" w:rsidP="007A73F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G0001</w:t>
            </w:r>
          </w:p>
          <w:p w14:paraId="3941AE36" w14:textId="735F1B6F" w:rsidR="002E3A0F" w:rsidRPr="006879CB" w:rsidRDefault="002E3A0F" w:rsidP="007A73F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G3600</w:t>
            </w:r>
          </w:p>
        </w:tc>
        <w:tc>
          <w:tcPr>
            <w:tcW w:w="3373" w:type="dxa"/>
            <w:vAlign w:val="center"/>
          </w:tcPr>
          <w:p w14:paraId="0C46996E" w14:textId="77777777" w:rsidR="002E3A0F" w:rsidRPr="006879CB" w:rsidRDefault="002E3A0F" w:rsidP="002E3A0F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1. Resistant to corrosion, chemicals, the housing is resistant to ultraviolet rays.</w:t>
            </w:r>
          </w:p>
          <w:p w14:paraId="0B78D9B8" w14:textId="77777777" w:rsidR="002E3A0F" w:rsidRPr="006879CB" w:rsidRDefault="002E3A0F" w:rsidP="002E3A0F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2. Suitable for outdoor use.</w:t>
            </w:r>
          </w:p>
          <w:p w14:paraId="364529A2" w14:textId="77777777" w:rsidR="002E3A0F" w:rsidRPr="006879CB" w:rsidRDefault="002E3A0F" w:rsidP="002E3A0F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3. Each lock requires one key.</w:t>
            </w:r>
          </w:p>
          <w:p w14:paraId="165AF1C3" w14:textId="77777777" w:rsidR="002E3A0F" w:rsidRPr="006879CB" w:rsidRDefault="002E3A0F" w:rsidP="002E3A0F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4. The side surfaces of the housing must have a clearly visible lock identification number of at least 4 mm in height, and a similar identification number must be on the lock key.</w:t>
            </w:r>
          </w:p>
          <w:p w14:paraId="27C50E82" w14:textId="39F98B60" w:rsidR="00E16EC8" w:rsidRPr="006879CB" w:rsidRDefault="002E3A0F" w:rsidP="002E3A0F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5. Suitable for use in potentially explosive environments (zone 2).</w:t>
            </w:r>
          </w:p>
        </w:tc>
        <w:tc>
          <w:tcPr>
            <w:tcW w:w="3732" w:type="dxa"/>
          </w:tcPr>
          <w:p w14:paraId="4DCA503E" w14:textId="77777777" w:rsidR="00E16EC8" w:rsidRPr="006879CB" w:rsidRDefault="00E16EC8" w:rsidP="00732DB0">
            <w:pPr>
              <w:ind w:left="-105" w:right="655"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7D19B56F" w14:textId="77777777" w:rsidTr="005F7134">
        <w:trPr>
          <w:trHeight w:val="1087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5B05155D" w14:textId="47854B3E" w:rsidR="00E16EC8" w:rsidRPr="006879CB" w:rsidRDefault="00DF25BF" w:rsidP="00D47E0A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L</w:t>
            </w:r>
            <w:r w:rsidR="00E16EC8" w:rsidRPr="006879CB">
              <w:rPr>
                <w:rFonts w:ascii="Arial" w:hAnsi="Arial"/>
                <w:color w:val="000000"/>
              </w:rPr>
              <w:t xml:space="preserve">ocks with cables </w:t>
            </w:r>
          </w:p>
          <w:p w14:paraId="3E9C0E71" w14:textId="77777777" w:rsidR="00E16EC8" w:rsidRPr="006879CB" w:rsidRDefault="00E16EC8" w:rsidP="00D47E0A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(green color)</w:t>
            </w:r>
          </w:p>
          <w:p w14:paraId="1265A508" w14:textId="77777777" w:rsidR="00DF25BF" w:rsidRPr="006879CB" w:rsidRDefault="00DF25BF" w:rsidP="00D47E0A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670508000076</w:t>
            </w:r>
          </w:p>
          <w:p w14:paraId="6D117257" w14:textId="7DCE634C" w:rsidR="00DF25BF" w:rsidRPr="006879CB" w:rsidRDefault="00DF25BF" w:rsidP="00D47E0A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670508000077</w:t>
            </w:r>
          </w:p>
        </w:tc>
        <w:tc>
          <w:tcPr>
            <w:tcW w:w="1559" w:type="dxa"/>
            <w:vMerge w:val="restart"/>
          </w:tcPr>
          <w:p w14:paraId="515C607A" w14:textId="77777777" w:rsidR="00E16EC8" w:rsidRPr="006879CB" w:rsidRDefault="00E16EC8" w:rsidP="006D5539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444444"/>
                <w:lang w:val="lt-LT" w:eastAsia="lt-LT" w:bidi="ar-SA"/>
              </w:rPr>
              <w:drawing>
                <wp:inline distT="0" distB="0" distL="0" distR="0" wp14:anchorId="1D6F83EB" wp14:editId="5A249A92">
                  <wp:extent cx="1047750" cy="1047750"/>
                  <wp:effectExtent l="0" t="0" r="0" b="0"/>
                  <wp:docPr id="7" name="Picture 7" descr="https://cdn.webshopapp.com/shops/34658/files/50305286/brady-nylon-safety-padlock-green-with-cable-146127.jpg?_ga=2.180271140.1892978014.1557485745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.webshopapp.com/shops/34658/files/50305286/brady-nylon-safety-padlock-green-with-cable-146127.jpg?_ga=2.180271140.1892978014.1557485745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194" cy="104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EDFF4F" w14:textId="77777777" w:rsidR="00E16EC8" w:rsidRPr="006879CB" w:rsidRDefault="00E16EC8" w:rsidP="006D5539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Nylon safety padlock green with cable 146127 (manufactured by Brady) or similar</w:t>
            </w:r>
          </w:p>
        </w:tc>
        <w:tc>
          <w:tcPr>
            <w:tcW w:w="1276" w:type="dxa"/>
            <w:vAlign w:val="center"/>
          </w:tcPr>
          <w:p w14:paraId="4868757B" w14:textId="6349165A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280</w:t>
            </w:r>
          </w:p>
          <w:p w14:paraId="6A6FCC38" w14:textId="77777777" w:rsidR="00E16EC8" w:rsidRPr="006879CB" w:rsidRDefault="00E16EC8" w:rsidP="00736357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</w:p>
          <w:p w14:paraId="5DFA66B2" w14:textId="77777777" w:rsidR="00E16EC8" w:rsidRPr="006879CB" w:rsidRDefault="00E16EC8" w:rsidP="00736357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(with 200 mm cable)</w:t>
            </w:r>
          </w:p>
        </w:tc>
        <w:tc>
          <w:tcPr>
            <w:tcW w:w="1352" w:type="dxa"/>
            <w:vMerge/>
          </w:tcPr>
          <w:p w14:paraId="6A429925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 w:val="restart"/>
            <w:vAlign w:val="center"/>
          </w:tcPr>
          <w:p w14:paraId="17FA2285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1. Resistant to corrosion and chemicals, housing resistant to UV rays.</w:t>
            </w:r>
          </w:p>
          <w:p w14:paraId="720B0861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2. Suitable for outdoor use.</w:t>
            </w:r>
          </w:p>
          <w:p w14:paraId="2C4D56B1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3. Each padlock must have one key.</w:t>
            </w:r>
          </w:p>
          <w:p w14:paraId="2E039C0B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4. A well visible identification number (at least 4 mm high) </w:t>
            </w:r>
          </w:p>
          <w:p w14:paraId="5B86205F" w14:textId="58CF7CD6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must be inscribed on the sides of the </w:t>
            </w:r>
            <w:r w:rsidR="00FB6597" w:rsidRPr="006879CB">
              <w:rPr>
                <w:rFonts w:ascii="Arial" w:hAnsi="Arial"/>
                <w:color w:val="000000"/>
              </w:rPr>
              <w:t>padlock.</w:t>
            </w:r>
          </w:p>
          <w:p w14:paraId="4394B633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 the same number must be inscribed on the padlock key.</w:t>
            </w:r>
          </w:p>
          <w:p w14:paraId="3B1EACA0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5. Suitable for use in potentially explosive atmospheres (zone 2).</w:t>
            </w:r>
          </w:p>
          <w:p w14:paraId="22D157C2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54207AF4" w14:textId="77777777" w:rsidR="00E16EC8" w:rsidRPr="006879CB" w:rsidRDefault="00E16EC8" w:rsidP="0008624C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77DD4C7A" w14:textId="77777777" w:rsidTr="005F7134">
        <w:trPr>
          <w:trHeight w:val="974"/>
        </w:trPr>
        <w:tc>
          <w:tcPr>
            <w:tcW w:w="1843" w:type="dxa"/>
            <w:vMerge/>
            <w:vAlign w:val="center"/>
            <w:hideMark/>
          </w:tcPr>
          <w:p w14:paraId="5E525883" w14:textId="77777777" w:rsidR="00E16EC8" w:rsidRPr="006879CB" w:rsidRDefault="00E16EC8" w:rsidP="00745AFD">
            <w:pPr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181A76BA" w14:textId="77777777" w:rsidR="00E16EC8" w:rsidRPr="006879CB" w:rsidRDefault="00E16EC8" w:rsidP="00D47E0A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A498EF1" w14:textId="7D7BAA5D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404</w:t>
            </w:r>
          </w:p>
          <w:p w14:paraId="02FD976F" w14:textId="77777777" w:rsidR="00E16EC8" w:rsidRPr="006879CB" w:rsidRDefault="00E16EC8" w:rsidP="00736357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</w:p>
          <w:p w14:paraId="55A735AB" w14:textId="77777777" w:rsidR="00E16EC8" w:rsidRPr="006879CB" w:rsidRDefault="00E16EC8" w:rsidP="00736357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(with 400 mm cable)</w:t>
            </w:r>
          </w:p>
        </w:tc>
        <w:tc>
          <w:tcPr>
            <w:tcW w:w="1352" w:type="dxa"/>
            <w:vMerge/>
          </w:tcPr>
          <w:p w14:paraId="0AC2D1BF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/>
            <w:vAlign w:val="center"/>
          </w:tcPr>
          <w:p w14:paraId="6EF530B9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4F5B2D15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39484E5D" w14:textId="77777777" w:rsidTr="005F7134">
        <w:trPr>
          <w:trHeight w:val="615"/>
        </w:trPr>
        <w:tc>
          <w:tcPr>
            <w:tcW w:w="1843" w:type="dxa"/>
            <w:shd w:val="clear" w:color="auto" w:fill="auto"/>
            <w:vAlign w:val="center"/>
            <w:hideMark/>
          </w:tcPr>
          <w:p w14:paraId="7FCBD9F4" w14:textId="77777777" w:rsidR="00E16EC8" w:rsidRPr="006879CB" w:rsidRDefault="00E16EC8" w:rsidP="006D5539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lastRenderedPageBreak/>
              <w:t xml:space="preserve">Padlocks </w:t>
            </w:r>
          </w:p>
          <w:p w14:paraId="6C50ADEF" w14:textId="77777777" w:rsidR="00E16EC8" w:rsidRPr="006879CB" w:rsidRDefault="00E16EC8" w:rsidP="00903012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(blue color).</w:t>
            </w:r>
          </w:p>
          <w:p w14:paraId="65C46430" w14:textId="2DF96D62" w:rsidR="00AC3B54" w:rsidRPr="006879CB" w:rsidRDefault="00AC3B54" w:rsidP="00903012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670508000078</w:t>
            </w:r>
          </w:p>
          <w:p w14:paraId="4A756CBC" w14:textId="77777777" w:rsidR="00AC3B54" w:rsidRPr="006879CB" w:rsidRDefault="00AC3B54" w:rsidP="00903012">
            <w:pPr>
              <w:ind w:firstLine="0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</w:tcPr>
          <w:p w14:paraId="15D95552" w14:textId="77777777" w:rsidR="00E16EC8" w:rsidRPr="006879CB" w:rsidRDefault="00E16EC8" w:rsidP="006D5539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000000"/>
                <w:lang w:val="lt-LT" w:eastAsia="lt-LT" w:bidi="ar-SA"/>
              </w:rPr>
              <w:drawing>
                <wp:inline distT="0" distB="0" distL="0" distR="0" wp14:anchorId="494AC8D3" wp14:editId="5507352C">
                  <wp:extent cx="986155" cy="986155"/>
                  <wp:effectExtent l="0" t="0" r="4445" b="4445"/>
                  <wp:docPr id="9" name="Picture 9" descr="https://cdn.webshopapp.com/shops/34658/files/26002717/master-lock-zenex-safety-padlock-blue-s31blu-s31ka.jpg?_ga=2.45591975.2082754372.1557732246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webshopapp.com/shops/34658/files/26002717/master-lock-zenex-safety-padlock-blue-s31blu-s31ka.jpg?_ga=2.45591975.2082754372.1557732246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12" cy="986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AE947" w14:textId="77777777" w:rsidR="00E16EC8" w:rsidRPr="006879CB" w:rsidRDefault="00E16EC8" w:rsidP="006D5539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proofErr w:type="spellStart"/>
            <w:r w:rsidRPr="006879CB">
              <w:rPr>
                <w:rFonts w:ascii="Arial" w:hAnsi="Arial"/>
                <w:color w:val="000000"/>
              </w:rPr>
              <w:t>Zenex</w:t>
            </w:r>
            <w:proofErr w:type="spellEnd"/>
            <w:r w:rsidRPr="006879CB">
              <w:rPr>
                <w:rFonts w:ascii="Arial" w:hAnsi="Arial"/>
                <w:color w:val="000000"/>
              </w:rPr>
              <w:t xml:space="preserve"> safety padlock blue S31BLU - S31KABLU (manufactured by Master Lock) or similar </w:t>
            </w:r>
          </w:p>
        </w:tc>
        <w:tc>
          <w:tcPr>
            <w:tcW w:w="1276" w:type="dxa"/>
            <w:vAlign w:val="center"/>
          </w:tcPr>
          <w:p w14:paraId="30C4355E" w14:textId="5891080D" w:rsidR="00E16EC8" w:rsidRPr="006879CB" w:rsidRDefault="004B6479" w:rsidP="00492ED8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</w:rPr>
              <w:t>171</w:t>
            </w:r>
          </w:p>
        </w:tc>
        <w:tc>
          <w:tcPr>
            <w:tcW w:w="1352" w:type="dxa"/>
          </w:tcPr>
          <w:p w14:paraId="72401230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  <w:p w14:paraId="1F06C0BD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  <w:p w14:paraId="611CCB87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  <w:p w14:paraId="28B8F514" w14:textId="77777777" w:rsidR="00E16EC8" w:rsidRPr="006879CB" w:rsidRDefault="00E16EC8" w:rsidP="007A73FA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  <w:p w14:paraId="5A9EBD7B" w14:textId="77777777" w:rsidR="00E16EC8" w:rsidRPr="006879CB" w:rsidRDefault="00E16EC8" w:rsidP="007A73F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B0001</w:t>
            </w:r>
          </w:p>
          <w:p w14:paraId="16D800E3" w14:textId="77777777" w:rsidR="00E16EC8" w:rsidRPr="006879CB" w:rsidRDefault="00E16EC8" w:rsidP="007A73F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B0230</w:t>
            </w:r>
          </w:p>
        </w:tc>
        <w:tc>
          <w:tcPr>
            <w:tcW w:w="3373" w:type="dxa"/>
            <w:vAlign w:val="center"/>
          </w:tcPr>
          <w:p w14:paraId="77A6B8D6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1.  Corrosion resistant, UV resistant </w:t>
            </w:r>
          </w:p>
          <w:p w14:paraId="520DE8AC" w14:textId="77777777" w:rsidR="00E16EC8" w:rsidRPr="006879CB" w:rsidRDefault="00E16EC8" w:rsidP="00D425BD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2. Each padlock must have one key.</w:t>
            </w:r>
          </w:p>
          <w:p w14:paraId="7AA3DCEE" w14:textId="77777777" w:rsidR="00E16EC8" w:rsidRPr="006879CB" w:rsidRDefault="00E16EC8" w:rsidP="00F62729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3. A well visible identification number (at least 4 mm high)</w:t>
            </w:r>
          </w:p>
          <w:p w14:paraId="7B5F9D7A" w14:textId="3445B857" w:rsidR="00E16EC8" w:rsidRPr="006879CB" w:rsidRDefault="00E16EC8" w:rsidP="00F62729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 must be inscribed on the sides of the </w:t>
            </w:r>
            <w:r w:rsidR="000456D3" w:rsidRPr="006879CB">
              <w:rPr>
                <w:rFonts w:ascii="Arial" w:hAnsi="Arial"/>
                <w:color w:val="000000"/>
              </w:rPr>
              <w:t xml:space="preserve">padlock </w:t>
            </w:r>
          </w:p>
          <w:p w14:paraId="1E295DD0" w14:textId="77777777" w:rsidR="00E16EC8" w:rsidRPr="006879CB" w:rsidRDefault="00E16EC8" w:rsidP="00F62729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 the same number must be inscribed on the padlock key.</w:t>
            </w:r>
          </w:p>
          <w:p w14:paraId="3400BE38" w14:textId="77777777" w:rsidR="00E16EC8" w:rsidRPr="006879CB" w:rsidRDefault="00E16EC8" w:rsidP="00D425BD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1B8E3307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0367F821" w14:textId="77777777" w:rsidTr="005F7134">
        <w:trPr>
          <w:trHeight w:val="842"/>
        </w:trPr>
        <w:tc>
          <w:tcPr>
            <w:tcW w:w="1843" w:type="dxa"/>
            <w:shd w:val="clear" w:color="auto" w:fill="auto"/>
            <w:vAlign w:val="center"/>
            <w:hideMark/>
          </w:tcPr>
          <w:p w14:paraId="0CA5B100" w14:textId="77777777" w:rsidR="00E16EC8" w:rsidRPr="006879CB" w:rsidRDefault="00E16EC8" w:rsidP="00736357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Group lockout boxes</w:t>
            </w:r>
          </w:p>
          <w:p w14:paraId="25F30FD1" w14:textId="52B51A07" w:rsidR="00354E27" w:rsidRPr="006879CB" w:rsidRDefault="00354E27" w:rsidP="00736357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670524000031</w:t>
            </w:r>
          </w:p>
        </w:tc>
        <w:tc>
          <w:tcPr>
            <w:tcW w:w="1559" w:type="dxa"/>
          </w:tcPr>
          <w:p w14:paraId="78B28A15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000000"/>
                <w:lang w:val="lt-LT" w:eastAsia="lt-LT" w:bidi="ar-SA"/>
              </w:rPr>
              <w:drawing>
                <wp:inline distT="0" distB="0" distL="0" distR="0" wp14:anchorId="108FAFC1" wp14:editId="73563FA0">
                  <wp:extent cx="1081377" cy="1081377"/>
                  <wp:effectExtent l="0" t="0" r="5080" b="5080"/>
                  <wp:docPr id="14" name="Picture 14" descr="D:\DATA\EgidijusL\Pictures\abus-safety-redbox-group-lockout-b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A\EgidijusL\Pictures\abus-safety-redbox-group-lockout-b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4" cy="108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83A91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Safety Redbox group lockout B835 (manufactured by ABUS) or similar</w:t>
            </w:r>
          </w:p>
          <w:p w14:paraId="5D9BBF17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  <w:p w14:paraId="3AFEBD48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9B04A85" w14:textId="3D12AEFC" w:rsidR="00E16EC8" w:rsidRPr="006879CB" w:rsidRDefault="004B6479" w:rsidP="00D47E0A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</w:rPr>
              <w:t>115</w:t>
            </w:r>
          </w:p>
        </w:tc>
        <w:tc>
          <w:tcPr>
            <w:tcW w:w="1352" w:type="dxa"/>
          </w:tcPr>
          <w:p w14:paraId="5B27C893" w14:textId="77777777" w:rsidR="00E16EC8" w:rsidRPr="006879CB" w:rsidRDefault="00E16EC8" w:rsidP="005A3E03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Align w:val="center"/>
          </w:tcPr>
          <w:p w14:paraId="20469DB3" w14:textId="77777777" w:rsidR="00E16EC8" w:rsidRPr="006879CB" w:rsidRDefault="00E16EC8" w:rsidP="005A3E03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1. Wall mounted box for padlock keys.  </w:t>
            </w:r>
          </w:p>
          <w:p w14:paraId="501C9DE3" w14:textId="52185631" w:rsidR="00E16EC8" w:rsidRPr="006879CB" w:rsidRDefault="00E16EC8" w:rsidP="005A3E03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2.Corrosion resistant, with robust carrying handle.   </w:t>
            </w:r>
          </w:p>
          <w:p w14:paraId="74E200B4" w14:textId="136E7CE3" w:rsidR="00E16EC8" w:rsidRPr="006879CB" w:rsidRDefault="00E16EC8" w:rsidP="005A3E03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3.The cover of the box must </w:t>
            </w:r>
            <w:r w:rsidR="000456D3" w:rsidRPr="006879CB">
              <w:rPr>
                <w:rFonts w:ascii="Arial" w:hAnsi="Arial"/>
                <w:color w:val="000000"/>
              </w:rPr>
              <w:t>have slots</w:t>
            </w:r>
            <w:r w:rsidRPr="006879CB">
              <w:rPr>
                <w:rFonts w:ascii="Arial" w:hAnsi="Arial"/>
                <w:color w:val="000000"/>
              </w:rPr>
              <w:t xml:space="preserve"> for up to 12 keypads. </w:t>
            </w:r>
          </w:p>
        </w:tc>
        <w:tc>
          <w:tcPr>
            <w:tcW w:w="3732" w:type="dxa"/>
          </w:tcPr>
          <w:p w14:paraId="1D41E12B" w14:textId="77777777" w:rsidR="00E16EC8" w:rsidRPr="006879CB" w:rsidRDefault="00E16EC8" w:rsidP="005A3E03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1F23B68E" w14:textId="77777777" w:rsidTr="005F7134">
        <w:trPr>
          <w:trHeight w:val="1262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405881C" w14:textId="77777777" w:rsidR="00E16EC8" w:rsidRPr="006879CB" w:rsidRDefault="00E16EC8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Lockout devices for valves </w:t>
            </w:r>
          </w:p>
          <w:p w14:paraId="312E7810" w14:textId="77777777" w:rsidR="004335AF" w:rsidRPr="006879CB" w:rsidRDefault="004335AF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670508030023</w:t>
            </w:r>
          </w:p>
          <w:p w14:paraId="6B66F912" w14:textId="05EE1B05" w:rsidR="004335AF" w:rsidRPr="006879CB" w:rsidRDefault="004335AF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670508020022</w:t>
            </w:r>
          </w:p>
          <w:p w14:paraId="3971D8C3" w14:textId="627F6658" w:rsidR="002B405C" w:rsidRPr="006879CB" w:rsidRDefault="002B405C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670508020024</w:t>
            </w:r>
          </w:p>
          <w:p w14:paraId="46A6C4BB" w14:textId="6222C38C" w:rsidR="004335AF" w:rsidRPr="006879CB" w:rsidRDefault="004335AF" w:rsidP="00745AFD">
            <w:pPr>
              <w:ind w:firstLine="0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  <w:vMerge w:val="restart"/>
          </w:tcPr>
          <w:p w14:paraId="06D6235D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000000"/>
                <w:lang w:val="lt-LT" w:eastAsia="lt-LT" w:bidi="ar-SA"/>
              </w:rPr>
              <w:lastRenderedPageBreak/>
              <w:drawing>
                <wp:inline distT="0" distB="0" distL="0" distR="0" wp14:anchorId="4ED3C606" wp14:editId="2D60B969">
                  <wp:extent cx="1181100" cy="1181100"/>
                  <wp:effectExtent l="0" t="0" r="0" b="0"/>
                  <wp:docPr id="8" name="Picture 8" descr="D:\DATA\EgidijusL\Pictures\master-lock-lock-out-cable-s8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A\EgidijusL\Pictures\master-lock-lock-out-cable-s8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618" cy="1181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749B3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Lock-out cable S806 (manufacturer by Master Lock) or similar </w:t>
            </w:r>
          </w:p>
        </w:tc>
        <w:tc>
          <w:tcPr>
            <w:tcW w:w="1276" w:type="dxa"/>
            <w:vAlign w:val="center"/>
          </w:tcPr>
          <w:p w14:paraId="78734A97" w14:textId="614D8477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219</w:t>
            </w:r>
          </w:p>
          <w:p w14:paraId="257E1A19" w14:textId="5FEB9FAC" w:rsidR="00E16EC8" w:rsidRPr="006879CB" w:rsidRDefault="00E16EC8" w:rsidP="005D5A7F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(cable length – 61 cm)</w:t>
            </w:r>
          </w:p>
          <w:p w14:paraId="71BC07EC" w14:textId="77777777" w:rsidR="00E16EC8" w:rsidRPr="006879CB" w:rsidRDefault="00E16EC8" w:rsidP="009E5479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52" w:type="dxa"/>
          </w:tcPr>
          <w:p w14:paraId="5588D694" w14:textId="77777777" w:rsidR="00E16EC8" w:rsidRPr="006879CB" w:rsidRDefault="00E16EC8" w:rsidP="009F19A1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 w:val="restart"/>
            <w:vAlign w:val="center"/>
          </w:tcPr>
          <w:p w14:paraId="7D9CD0B1" w14:textId="12942902" w:rsidR="00E16EC8" w:rsidRPr="006879CB" w:rsidRDefault="004335AF" w:rsidP="004335AF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1.</w:t>
            </w:r>
            <w:r w:rsidR="00E16EC8" w:rsidRPr="006879CB">
              <w:rPr>
                <w:rFonts w:ascii="Arial" w:hAnsi="Arial"/>
                <w:color w:val="000000"/>
              </w:rPr>
              <w:t xml:space="preserve">Adjustable flexible cable with an integrated safety </w:t>
            </w:r>
          </w:p>
          <w:p w14:paraId="03FF09D8" w14:textId="77777777" w:rsidR="00E16EC8" w:rsidRPr="006879CB" w:rsidRDefault="00E16EC8" w:rsidP="00904D1A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lockout hasp to cinch the cable tight.  </w:t>
            </w:r>
          </w:p>
          <w:p w14:paraId="6A295A8A" w14:textId="77777777" w:rsidR="00E16EC8" w:rsidRPr="006879CB" w:rsidRDefault="00E16EC8" w:rsidP="009F19A1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  <w:color w:val="000000"/>
              </w:rPr>
              <w:lastRenderedPageBreak/>
              <w:t xml:space="preserve">2. Resistance to corrosion and chemicals.  </w:t>
            </w:r>
            <w:r w:rsidRPr="006879CB">
              <w:rPr>
                <w:rFonts w:ascii="Arial" w:hAnsi="Arial"/>
              </w:rPr>
              <w:t xml:space="preserve"> </w:t>
            </w:r>
          </w:p>
          <w:p w14:paraId="4F834D61" w14:textId="77777777" w:rsidR="00E16EC8" w:rsidRPr="006879CB" w:rsidRDefault="00E16EC8" w:rsidP="00625AB6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</w:rPr>
              <w:t>3. Suitable for outdoor use.</w:t>
            </w:r>
            <w:r w:rsidRPr="006879CB">
              <w:rPr>
                <w:rFonts w:ascii="Arial" w:hAnsi="Arial"/>
                <w:color w:val="000000"/>
              </w:rPr>
              <w:t xml:space="preserve"> </w:t>
            </w:r>
          </w:p>
          <w:p w14:paraId="7B3C55A1" w14:textId="77777777" w:rsidR="00E16EC8" w:rsidRPr="006879CB" w:rsidRDefault="00E16EC8" w:rsidP="00625AB6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4. Safety lockout hasp with 4 lockout holes.</w:t>
            </w:r>
          </w:p>
          <w:p w14:paraId="54AE080F" w14:textId="77777777" w:rsidR="00E16EC8" w:rsidRPr="006879CB" w:rsidRDefault="00E16EC8" w:rsidP="00625AB6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5. Suitable for use in potentially explosive atmospheres (zone 2).</w:t>
            </w:r>
          </w:p>
        </w:tc>
        <w:tc>
          <w:tcPr>
            <w:tcW w:w="3732" w:type="dxa"/>
          </w:tcPr>
          <w:p w14:paraId="337809FB" w14:textId="77777777" w:rsidR="00E16EC8" w:rsidRPr="006879CB" w:rsidRDefault="00E16EC8" w:rsidP="001E6EDA">
            <w:pPr>
              <w:pStyle w:val="ListParagraph"/>
              <w:ind w:firstLine="0"/>
              <w:rPr>
                <w:rFonts w:cs="Arial"/>
                <w:color w:val="000000"/>
                <w:szCs w:val="20"/>
              </w:rPr>
            </w:pPr>
          </w:p>
        </w:tc>
      </w:tr>
      <w:tr w:rsidR="00E16EC8" w:rsidRPr="006879CB" w14:paraId="4F4964E7" w14:textId="77777777" w:rsidTr="005F7134">
        <w:trPr>
          <w:trHeight w:val="1408"/>
        </w:trPr>
        <w:tc>
          <w:tcPr>
            <w:tcW w:w="1843" w:type="dxa"/>
            <w:vMerge/>
            <w:shd w:val="clear" w:color="auto" w:fill="auto"/>
            <w:vAlign w:val="center"/>
          </w:tcPr>
          <w:p w14:paraId="381F2D4B" w14:textId="77777777" w:rsidR="00E16EC8" w:rsidRPr="006879CB" w:rsidRDefault="00E16EC8" w:rsidP="00745AFD">
            <w:pPr>
              <w:ind w:firstLine="0"/>
              <w:rPr>
                <w:rFonts w:ascii="Arial" w:hAnsi="Arial"/>
                <w:color w:val="000000"/>
              </w:rPr>
            </w:pPr>
          </w:p>
        </w:tc>
        <w:tc>
          <w:tcPr>
            <w:tcW w:w="1559" w:type="dxa"/>
            <w:vMerge/>
          </w:tcPr>
          <w:p w14:paraId="1F196992" w14:textId="77777777" w:rsidR="00E16EC8" w:rsidRPr="006879CB" w:rsidRDefault="00E16EC8" w:rsidP="00D47E0A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CF3B8EB" w14:textId="34616BE0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464</w:t>
            </w:r>
          </w:p>
          <w:p w14:paraId="1C705A64" w14:textId="10C7E6BD" w:rsidR="00E16EC8" w:rsidRPr="006879CB" w:rsidRDefault="00E16EC8" w:rsidP="005D5A7F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(cable length – 91 cm)</w:t>
            </w:r>
          </w:p>
        </w:tc>
        <w:tc>
          <w:tcPr>
            <w:tcW w:w="1352" w:type="dxa"/>
          </w:tcPr>
          <w:p w14:paraId="1D48798F" w14:textId="77777777" w:rsidR="00E16EC8" w:rsidRPr="006879CB" w:rsidRDefault="00E16EC8" w:rsidP="009F19A1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/>
            <w:vAlign w:val="center"/>
          </w:tcPr>
          <w:p w14:paraId="006C2484" w14:textId="77777777" w:rsidR="00E16EC8" w:rsidRPr="006879CB" w:rsidRDefault="00E16EC8" w:rsidP="009F19A1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4FC18CF5" w14:textId="77777777" w:rsidR="00E16EC8" w:rsidRPr="006879CB" w:rsidRDefault="00E16EC8" w:rsidP="009F19A1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1B6366D3" w14:textId="77777777" w:rsidTr="005F7134">
        <w:trPr>
          <w:trHeight w:val="1288"/>
        </w:trPr>
        <w:tc>
          <w:tcPr>
            <w:tcW w:w="1843" w:type="dxa"/>
            <w:vMerge/>
            <w:vAlign w:val="center"/>
            <w:hideMark/>
          </w:tcPr>
          <w:p w14:paraId="4DB0C550" w14:textId="77777777" w:rsidR="00E16EC8" w:rsidRPr="006879CB" w:rsidRDefault="00E16EC8" w:rsidP="00745AFD">
            <w:pPr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118E6E46" w14:textId="77777777" w:rsidR="00E16EC8" w:rsidRPr="006879CB" w:rsidRDefault="00E16EC8" w:rsidP="00D47E0A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0292F99" w14:textId="52A1B052" w:rsidR="00E16EC8" w:rsidRPr="006879CB" w:rsidRDefault="005C71AA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151</w:t>
            </w:r>
          </w:p>
          <w:p w14:paraId="7EDD5C58" w14:textId="77777777" w:rsidR="00E16EC8" w:rsidRPr="006879CB" w:rsidRDefault="00E16EC8" w:rsidP="005D5A7F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(cable length – 122 cm)</w:t>
            </w:r>
          </w:p>
        </w:tc>
        <w:tc>
          <w:tcPr>
            <w:tcW w:w="1352" w:type="dxa"/>
          </w:tcPr>
          <w:p w14:paraId="0D2C95A8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/>
            <w:vAlign w:val="center"/>
          </w:tcPr>
          <w:p w14:paraId="027600E9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040DAAF0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393D6DA4" w14:textId="77777777" w:rsidTr="005F7134">
        <w:trPr>
          <w:trHeight w:val="1123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4F6C6883" w14:textId="77777777" w:rsidR="00E16EC8" w:rsidRPr="006879CB" w:rsidRDefault="00E16EC8" w:rsidP="00745AFD">
            <w:pPr>
              <w:ind w:firstLine="0"/>
              <w:rPr>
                <w:rFonts w:ascii="Arial" w:hAnsi="Arial"/>
                <w:bCs/>
                <w:color w:val="000000"/>
              </w:rPr>
            </w:pPr>
          </w:p>
          <w:p w14:paraId="0CF23934" w14:textId="77777777" w:rsidR="00E16EC8" w:rsidRPr="006879CB" w:rsidRDefault="00E16EC8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Lockout devices for blinds</w:t>
            </w:r>
          </w:p>
          <w:p w14:paraId="7FBF9A3E" w14:textId="6221EB83" w:rsidR="000C6EE7" w:rsidRPr="006879CB" w:rsidRDefault="000C6EE7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670508020016</w:t>
            </w:r>
          </w:p>
          <w:p w14:paraId="5A10A65A" w14:textId="1509183E" w:rsidR="00B72BB9" w:rsidRPr="006879CB" w:rsidRDefault="00B72BB9" w:rsidP="00745AFD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670508020003</w:t>
            </w:r>
          </w:p>
          <w:p w14:paraId="372B22D9" w14:textId="17A3A0A9" w:rsidR="005B7595" w:rsidRPr="006879CB" w:rsidRDefault="005B7595" w:rsidP="00745AFD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670508020017</w:t>
            </w:r>
          </w:p>
          <w:p w14:paraId="43894653" w14:textId="77777777" w:rsidR="00E16EC8" w:rsidRPr="006879CB" w:rsidRDefault="00E16EC8" w:rsidP="00A01AE6">
            <w:pPr>
              <w:ind w:firstLine="0"/>
              <w:rPr>
                <w:rFonts w:ascii="Arial" w:hAnsi="Arial"/>
                <w:bCs/>
                <w:color w:val="000000"/>
              </w:rPr>
            </w:pPr>
          </w:p>
          <w:p w14:paraId="045BAE1B" w14:textId="77777777" w:rsidR="00E16EC8" w:rsidRPr="006879CB" w:rsidRDefault="00E16EC8" w:rsidP="00A01AE6">
            <w:pPr>
              <w:ind w:firstLine="0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  <w:vMerge w:val="restart"/>
          </w:tcPr>
          <w:p w14:paraId="58E1EFBC" w14:textId="1C22DC41" w:rsidR="00E16EC8" w:rsidRPr="006879CB" w:rsidRDefault="00E16EC8" w:rsidP="00FB6597">
            <w:pPr>
              <w:ind w:firstLine="0"/>
              <w:jc w:val="center"/>
              <w:rPr>
                <w:rFonts w:ascii="Arial" w:hAnsi="Arial"/>
                <w:noProof/>
                <w:color w:val="000000"/>
              </w:rPr>
            </w:pPr>
            <w:r w:rsidRPr="006879CB">
              <w:rPr>
                <w:rFonts w:ascii="Arial" w:hAnsi="Arial"/>
                <w:noProof/>
                <w:lang w:val="lt-LT" w:eastAsia="lt-LT" w:bidi="ar-SA"/>
              </w:rPr>
              <w:drawing>
                <wp:inline distT="0" distB="0" distL="0" distR="0" wp14:anchorId="72B5B3D4" wp14:editId="6A2C8280">
                  <wp:extent cx="1724025" cy="1638300"/>
                  <wp:effectExtent l="0" t="0" r="9525" b="0"/>
                  <wp:docPr id="5" name="Picture 5" descr="Blind Flange Lockout Device,  Red/Black/Silver,  0.750 in to 1.125 in Nut Dia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Blind Flange Lockout Device,  Red/Black/Silver,  0.750 in to 1.125 in Nut Dia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47" cy="165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9CB">
              <w:rPr>
                <w:rFonts w:ascii="Arial" w:hAnsi="Arial"/>
                <w:noProof/>
                <w:color w:val="000000"/>
              </w:rPr>
              <w:t xml:space="preserve">Blind flange lockout device, S3922-S3923-S3924, (manufactured by Master Lock) or similar. </w:t>
            </w:r>
          </w:p>
        </w:tc>
        <w:tc>
          <w:tcPr>
            <w:tcW w:w="1276" w:type="dxa"/>
            <w:vAlign w:val="center"/>
          </w:tcPr>
          <w:p w14:paraId="6EB6E8CB" w14:textId="7B29EE37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750</w:t>
            </w:r>
          </w:p>
          <w:p w14:paraId="794D5393" w14:textId="77777777" w:rsidR="00E16EC8" w:rsidRPr="006879CB" w:rsidRDefault="00E16EC8" w:rsidP="008D7CA7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(bolt nut 19 mm – 28.5mm) </w:t>
            </w:r>
          </w:p>
          <w:p w14:paraId="268C2B9C" w14:textId="77777777" w:rsidR="00E16EC8" w:rsidRPr="006879CB" w:rsidRDefault="00E16EC8" w:rsidP="00140F6A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52" w:type="dxa"/>
          </w:tcPr>
          <w:p w14:paraId="6A71C73A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 w:val="restart"/>
            <w:vAlign w:val="center"/>
          </w:tcPr>
          <w:p w14:paraId="29F4E7D2" w14:textId="41F5A5DA" w:rsidR="00E16EC8" w:rsidRPr="006879CB" w:rsidRDefault="00495A7A" w:rsidP="00495A7A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1.</w:t>
            </w:r>
            <w:r w:rsidR="00E16EC8" w:rsidRPr="006879CB">
              <w:rPr>
                <w:rFonts w:ascii="Arial" w:hAnsi="Arial"/>
                <w:color w:val="000000"/>
              </w:rPr>
              <w:t xml:space="preserve">Device fully conceals flange bolts preventing unauthorized </w:t>
            </w:r>
            <w:r w:rsidR="000456D3" w:rsidRPr="006879CB">
              <w:rPr>
                <w:rFonts w:ascii="Arial" w:hAnsi="Arial"/>
                <w:color w:val="000000"/>
              </w:rPr>
              <w:t>access, covers</w:t>
            </w:r>
            <w:r w:rsidR="00E16EC8" w:rsidRPr="006879CB">
              <w:rPr>
                <w:rFonts w:ascii="Arial" w:hAnsi="Arial"/>
                <w:color w:val="000000"/>
              </w:rPr>
              <w:t xml:space="preserve"> and blocks out nuts. </w:t>
            </w:r>
          </w:p>
          <w:p w14:paraId="336E1E69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2. Resistant to corrosion and chemicals.</w:t>
            </w:r>
          </w:p>
          <w:p w14:paraId="229161B0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3. Suitable for outdoor use.</w:t>
            </w:r>
          </w:p>
          <w:p w14:paraId="3E5D519D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4. Suitable for use in potentially explosive atmospheres (zone 2).</w:t>
            </w:r>
          </w:p>
          <w:p w14:paraId="1D10C21D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</w:rPr>
            </w:pPr>
          </w:p>
          <w:p w14:paraId="26F3905A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  <w:p w14:paraId="68F5A0EA" w14:textId="77777777" w:rsidR="00E16EC8" w:rsidRPr="006879CB" w:rsidRDefault="00E16EC8" w:rsidP="00185090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322B1124" w14:textId="77777777" w:rsidR="00E16EC8" w:rsidRPr="006879CB" w:rsidRDefault="00E16EC8" w:rsidP="001E6EDA">
            <w:pPr>
              <w:pStyle w:val="ListParagraph"/>
              <w:ind w:firstLine="0"/>
              <w:rPr>
                <w:rFonts w:cs="Arial"/>
                <w:color w:val="000000"/>
                <w:szCs w:val="20"/>
              </w:rPr>
            </w:pPr>
          </w:p>
        </w:tc>
      </w:tr>
      <w:tr w:rsidR="00E16EC8" w:rsidRPr="006879CB" w14:paraId="3A699E71" w14:textId="77777777" w:rsidTr="005F7134">
        <w:trPr>
          <w:trHeight w:val="563"/>
        </w:trPr>
        <w:tc>
          <w:tcPr>
            <w:tcW w:w="1843" w:type="dxa"/>
            <w:vMerge/>
            <w:vAlign w:val="center"/>
            <w:hideMark/>
          </w:tcPr>
          <w:p w14:paraId="04A40513" w14:textId="77777777" w:rsidR="00E16EC8" w:rsidRPr="006879CB" w:rsidRDefault="00E16EC8" w:rsidP="00745AFD">
            <w:pPr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23634ADF" w14:textId="77777777" w:rsidR="00E16EC8" w:rsidRPr="006879CB" w:rsidRDefault="00E16EC8" w:rsidP="00745AFD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276" w:type="dxa"/>
          </w:tcPr>
          <w:p w14:paraId="333C23DB" w14:textId="2E27E29A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405</w:t>
            </w:r>
          </w:p>
          <w:p w14:paraId="7C637468" w14:textId="77777777" w:rsidR="00E16EC8" w:rsidRPr="006879CB" w:rsidRDefault="00E16EC8" w:rsidP="008D7CA7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(bolt nut diameter 33 mm – 48 mm)</w:t>
            </w:r>
          </w:p>
          <w:p w14:paraId="0E75C5C0" w14:textId="77777777" w:rsidR="00E16EC8" w:rsidRPr="006879CB" w:rsidRDefault="00E16EC8" w:rsidP="00140F6A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52" w:type="dxa"/>
          </w:tcPr>
          <w:p w14:paraId="573015EA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/>
            <w:vAlign w:val="center"/>
          </w:tcPr>
          <w:p w14:paraId="6AC59091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3847ED5B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1A3E1079" w14:textId="77777777" w:rsidTr="005F7134">
        <w:trPr>
          <w:trHeight w:val="1259"/>
        </w:trPr>
        <w:tc>
          <w:tcPr>
            <w:tcW w:w="1843" w:type="dxa"/>
            <w:vMerge/>
            <w:vAlign w:val="center"/>
            <w:hideMark/>
          </w:tcPr>
          <w:p w14:paraId="00F01B7D" w14:textId="77777777" w:rsidR="00E16EC8" w:rsidRPr="006879CB" w:rsidRDefault="00E16EC8" w:rsidP="00745AFD">
            <w:pPr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165B3400" w14:textId="77777777" w:rsidR="00E16EC8" w:rsidRPr="006879CB" w:rsidRDefault="00E16EC8" w:rsidP="00745AFD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276" w:type="dxa"/>
          </w:tcPr>
          <w:p w14:paraId="43E69035" w14:textId="789173F3" w:rsidR="00E16EC8" w:rsidRPr="006879CB" w:rsidRDefault="004B6479" w:rsidP="00A44A9D">
            <w:pPr>
              <w:ind w:firstLine="0"/>
              <w:jc w:val="center"/>
              <w:rPr>
                <w:rFonts w:ascii="Arial" w:hAnsi="Arial"/>
                <w:b/>
                <w:bCs/>
              </w:rPr>
            </w:pPr>
            <w:r w:rsidRPr="006879CB">
              <w:rPr>
                <w:rFonts w:ascii="Arial" w:hAnsi="Arial"/>
                <w:b/>
                <w:bCs/>
              </w:rPr>
              <w:t>68</w:t>
            </w:r>
          </w:p>
          <w:p w14:paraId="02C7AA75" w14:textId="77777777" w:rsidR="00E16EC8" w:rsidRPr="006879CB" w:rsidRDefault="00E16EC8" w:rsidP="005B7595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(bolt nut diameter 52 mm – 70 mm)</w:t>
            </w:r>
          </w:p>
          <w:p w14:paraId="40E30B78" w14:textId="77777777" w:rsidR="00E16EC8" w:rsidRPr="006879CB" w:rsidRDefault="00E16EC8" w:rsidP="006A406B">
            <w:pPr>
              <w:ind w:firstLine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52" w:type="dxa"/>
          </w:tcPr>
          <w:p w14:paraId="613BC094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Merge/>
            <w:vAlign w:val="center"/>
          </w:tcPr>
          <w:p w14:paraId="4C57D145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6004264C" w14:textId="77777777" w:rsidR="00E16EC8" w:rsidRPr="006879CB" w:rsidRDefault="00E16EC8" w:rsidP="00EA281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225AD1B5" w14:textId="77777777" w:rsidTr="003108F3">
        <w:trPr>
          <w:trHeight w:val="1468"/>
        </w:trPr>
        <w:tc>
          <w:tcPr>
            <w:tcW w:w="1843" w:type="dxa"/>
            <w:shd w:val="clear" w:color="auto" w:fill="auto"/>
            <w:vAlign w:val="center"/>
            <w:hideMark/>
          </w:tcPr>
          <w:p w14:paraId="3E1CB20B" w14:textId="77777777" w:rsidR="00E16EC8" w:rsidRPr="006879CB" w:rsidRDefault="00E16EC8" w:rsidP="002F66C2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lastRenderedPageBreak/>
              <w:t xml:space="preserve">Lockout station  </w:t>
            </w:r>
          </w:p>
          <w:p w14:paraId="2EDCBC86" w14:textId="327E943A" w:rsidR="00B65504" w:rsidRPr="006879CB" w:rsidRDefault="00B65504" w:rsidP="002F66C2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670524000030</w:t>
            </w:r>
          </w:p>
        </w:tc>
        <w:tc>
          <w:tcPr>
            <w:tcW w:w="1559" w:type="dxa"/>
            <w:vAlign w:val="bottom"/>
          </w:tcPr>
          <w:p w14:paraId="65393BB7" w14:textId="77777777" w:rsidR="00E16EC8" w:rsidRPr="006879CB" w:rsidRDefault="00E16EC8" w:rsidP="00B46D94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444444"/>
                <w:lang w:val="lt-LT" w:eastAsia="lt-LT" w:bidi="ar-SA"/>
              </w:rPr>
              <w:drawing>
                <wp:inline distT="0" distB="0" distL="0" distR="0" wp14:anchorId="5001827F" wp14:editId="64F821BE">
                  <wp:extent cx="1614114" cy="1362373"/>
                  <wp:effectExtent l="0" t="0" r="5715" b="0"/>
                  <wp:docPr id="11" name="Picture 11" descr="D:\DATA\EgidijusL\Desktop\BDS-29 2019_02_07\LOTO priemonės\abus-lockpoint-starter-set-779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ATA\EgidijusL\Desktop\BDS-29 2019_02_07\LOTO priemonės\abus-lockpoint-starter-set-779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85" cy="1362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9CB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6879CB">
              <w:rPr>
                <w:rFonts w:ascii="Arial" w:hAnsi="Arial"/>
                <w:color w:val="000000"/>
              </w:rPr>
              <w:t>LockPoint</w:t>
            </w:r>
            <w:proofErr w:type="spellEnd"/>
            <w:r w:rsidRPr="006879CB">
              <w:rPr>
                <w:rFonts w:ascii="Arial" w:hAnsi="Arial"/>
                <w:color w:val="000000"/>
              </w:rPr>
              <w:t xml:space="preserve"> starter set 77966 Options: </w:t>
            </w:r>
            <w:proofErr w:type="spellStart"/>
            <w:r w:rsidRPr="006879CB">
              <w:rPr>
                <w:rFonts w:ascii="Arial" w:hAnsi="Arial"/>
                <w:color w:val="000000"/>
              </w:rPr>
              <w:t>LockPoint</w:t>
            </w:r>
            <w:proofErr w:type="spellEnd"/>
            <w:r w:rsidRPr="006879CB">
              <w:rPr>
                <w:rFonts w:ascii="Arial" w:hAnsi="Arial"/>
                <w:color w:val="000000"/>
              </w:rPr>
              <w:t xml:space="preserve"> + Chassis manufactured by ABUS)</w:t>
            </w:r>
          </w:p>
        </w:tc>
        <w:tc>
          <w:tcPr>
            <w:tcW w:w="1276" w:type="dxa"/>
            <w:vAlign w:val="center"/>
          </w:tcPr>
          <w:p w14:paraId="5FB4CFEB" w14:textId="7BA1BD11" w:rsidR="00E16EC8" w:rsidRPr="006879CB" w:rsidRDefault="004B6479" w:rsidP="001C27CE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</w:rPr>
              <w:t>16</w:t>
            </w:r>
          </w:p>
        </w:tc>
        <w:tc>
          <w:tcPr>
            <w:tcW w:w="1352" w:type="dxa"/>
          </w:tcPr>
          <w:p w14:paraId="36994E8D" w14:textId="77777777" w:rsidR="00E16EC8" w:rsidRPr="006879CB" w:rsidRDefault="00E16EC8" w:rsidP="00EE3CB1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Align w:val="center"/>
          </w:tcPr>
          <w:p w14:paraId="32674B71" w14:textId="395E3D55" w:rsidR="00E16EC8" w:rsidRPr="006879CB" w:rsidRDefault="00E16EC8" w:rsidP="00EE3CB1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 </w:t>
            </w:r>
            <w:r w:rsidR="00C4295C" w:rsidRPr="006879CB">
              <w:rPr>
                <w:rFonts w:ascii="Arial" w:hAnsi="Arial"/>
                <w:color w:val="000000"/>
              </w:rPr>
              <w:t>Lock Point</w:t>
            </w:r>
            <w:r w:rsidRPr="006879CB">
              <w:rPr>
                <w:rFonts w:ascii="Arial" w:hAnsi="Arial"/>
                <w:color w:val="000000"/>
              </w:rPr>
              <w:t xml:space="preserve"> mobile safety center. </w:t>
            </w:r>
          </w:p>
          <w:p w14:paraId="3FC60E2F" w14:textId="77777777" w:rsidR="00E16EC8" w:rsidRPr="006879CB" w:rsidRDefault="00E16EC8" w:rsidP="00B46D94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2C1AFCA3" w14:textId="77777777" w:rsidR="00E16EC8" w:rsidRPr="006879CB" w:rsidRDefault="00E16EC8" w:rsidP="00EE3CB1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06932806" w14:textId="77777777" w:rsidTr="005F7134">
        <w:trPr>
          <w:trHeight w:val="615"/>
        </w:trPr>
        <w:tc>
          <w:tcPr>
            <w:tcW w:w="1843" w:type="dxa"/>
            <w:shd w:val="clear" w:color="auto" w:fill="auto"/>
            <w:vAlign w:val="center"/>
            <w:hideMark/>
          </w:tcPr>
          <w:p w14:paraId="097416B2" w14:textId="77777777" w:rsidR="00E16EC8" w:rsidRPr="006879CB" w:rsidRDefault="00E16EC8" w:rsidP="00185090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Storage baskets for LOTO devices  </w:t>
            </w:r>
          </w:p>
          <w:p w14:paraId="112BD417" w14:textId="6AA952F8" w:rsidR="006C0A66" w:rsidRPr="006879CB" w:rsidRDefault="006C0A66" w:rsidP="00185090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670524000032</w:t>
            </w:r>
          </w:p>
        </w:tc>
        <w:tc>
          <w:tcPr>
            <w:tcW w:w="1559" w:type="dxa"/>
          </w:tcPr>
          <w:p w14:paraId="597426D5" w14:textId="77777777" w:rsidR="00E16EC8" w:rsidRPr="006879CB" w:rsidRDefault="00E16EC8" w:rsidP="00185090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noProof/>
                <w:color w:val="000000"/>
                <w:lang w:val="lt-LT" w:eastAsia="lt-LT" w:bidi="ar-SA"/>
              </w:rPr>
              <w:drawing>
                <wp:inline distT="0" distB="0" distL="0" distR="0" wp14:anchorId="1E336D89" wp14:editId="35FDEFBF">
                  <wp:extent cx="1327868" cy="1148052"/>
                  <wp:effectExtent l="0" t="0" r="5715" b="0"/>
                  <wp:docPr id="12" name="Picture 12" descr="https://cdn.webshopapp.com/shops/34658/files/175208558/abus-lockpoint-basket-77948.jpg?_ga=2.33345854.1672820547.1552466112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cdn.webshopapp.com/shops/34658/files/175208558/abus-lockpoint-basket-77948.jpg?_ga=2.33345854.1672820547.1552466112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902" cy="1148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02A739" w14:textId="77777777" w:rsidR="00E16EC8" w:rsidRPr="006879CB" w:rsidRDefault="00E16EC8" w:rsidP="00B46D94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proofErr w:type="spellStart"/>
            <w:r w:rsidRPr="006879CB">
              <w:rPr>
                <w:rFonts w:ascii="Arial" w:hAnsi="Arial"/>
                <w:color w:val="000000"/>
              </w:rPr>
              <w:t>LockPoint</w:t>
            </w:r>
            <w:proofErr w:type="spellEnd"/>
            <w:r w:rsidRPr="006879CB">
              <w:rPr>
                <w:rFonts w:ascii="Arial" w:hAnsi="Arial"/>
                <w:color w:val="000000"/>
              </w:rPr>
              <w:t xml:space="preserve"> basket 77948 (manufactured by ABUS) </w:t>
            </w:r>
          </w:p>
        </w:tc>
        <w:tc>
          <w:tcPr>
            <w:tcW w:w="1276" w:type="dxa"/>
            <w:vAlign w:val="center"/>
          </w:tcPr>
          <w:p w14:paraId="78D61A7C" w14:textId="35E9EB33" w:rsidR="00E16EC8" w:rsidRPr="006879CB" w:rsidRDefault="004B6479" w:rsidP="00B46D94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</w:rPr>
              <w:t>26</w:t>
            </w:r>
          </w:p>
        </w:tc>
        <w:tc>
          <w:tcPr>
            <w:tcW w:w="1352" w:type="dxa"/>
          </w:tcPr>
          <w:p w14:paraId="48C2ECA6" w14:textId="77777777" w:rsidR="00E16EC8" w:rsidRPr="006879CB" w:rsidRDefault="00E16EC8" w:rsidP="00EE3CB1">
            <w:pPr>
              <w:ind w:firstLine="0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Align w:val="center"/>
          </w:tcPr>
          <w:p w14:paraId="78FD81D4" w14:textId="3D9DDE59" w:rsidR="00E16EC8" w:rsidRPr="006879CB" w:rsidRDefault="00E16EC8" w:rsidP="00EE3CB1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Storage baskets for LOTO devices are affixed to the safety center </w:t>
            </w:r>
            <w:r w:rsidR="004B77DB" w:rsidRPr="006879CB">
              <w:rPr>
                <w:rFonts w:ascii="Arial" w:hAnsi="Arial"/>
                <w:color w:val="000000"/>
              </w:rPr>
              <w:t>Lock Point</w:t>
            </w:r>
            <w:r w:rsidRPr="006879CB">
              <w:rPr>
                <w:rFonts w:ascii="Arial" w:hAnsi="Arial"/>
                <w:color w:val="000000"/>
              </w:rPr>
              <w:t>.</w:t>
            </w:r>
          </w:p>
        </w:tc>
        <w:tc>
          <w:tcPr>
            <w:tcW w:w="3732" w:type="dxa"/>
          </w:tcPr>
          <w:p w14:paraId="306AA6F1" w14:textId="77777777" w:rsidR="00E16EC8" w:rsidRPr="006879CB" w:rsidRDefault="00E16EC8" w:rsidP="00EE3CB1">
            <w:pPr>
              <w:ind w:firstLine="0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10D58270" w14:textId="77777777" w:rsidTr="005F7134">
        <w:trPr>
          <w:trHeight w:val="615"/>
        </w:trPr>
        <w:tc>
          <w:tcPr>
            <w:tcW w:w="1843" w:type="dxa"/>
            <w:shd w:val="clear" w:color="auto" w:fill="auto"/>
            <w:vAlign w:val="center"/>
            <w:hideMark/>
          </w:tcPr>
          <w:p w14:paraId="213DE62C" w14:textId="77777777" w:rsidR="00E16EC8" w:rsidRPr="006879CB" w:rsidRDefault="00E16EC8" w:rsidP="00DE1386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Padlock rails</w:t>
            </w:r>
          </w:p>
          <w:p w14:paraId="567311B2" w14:textId="361B7337" w:rsidR="00EB3CC7" w:rsidRPr="006879CB" w:rsidRDefault="00EB3CC7" w:rsidP="00DE1386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670508020018</w:t>
            </w:r>
          </w:p>
        </w:tc>
        <w:tc>
          <w:tcPr>
            <w:tcW w:w="1559" w:type="dxa"/>
          </w:tcPr>
          <w:p w14:paraId="177AB741" w14:textId="77777777" w:rsidR="00E16EC8" w:rsidRPr="006879CB" w:rsidRDefault="00E16EC8" w:rsidP="00B46D94">
            <w:pPr>
              <w:ind w:firstLine="0"/>
              <w:jc w:val="center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noProof/>
                <w:color w:val="000000"/>
                <w:lang w:val="lt-LT" w:eastAsia="lt-LT" w:bidi="ar-SA"/>
              </w:rPr>
              <w:drawing>
                <wp:inline distT="0" distB="0" distL="0" distR="0" wp14:anchorId="69E33718" wp14:editId="4CC58336">
                  <wp:extent cx="1152939" cy="971578"/>
                  <wp:effectExtent l="0" t="0" r="9525" b="0"/>
                  <wp:docPr id="20" name="Picture 20" descr="https://cdn.webshopapp.com/shops/34658/files/175434092/abus-lockpoint-padlock-rail-77947.jpg?_ga=2.59101485.1672820547.1552466112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webshopapp.com/shops/34658/files/175434092/abus-lockpoint-padlock-rail-77947.jpg?_ga=2.59101485.1672820547.1552466112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968" cy="97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4E711" w14:textId="77777777" w:rsidR="00E16EC8" w:rsidRPr="006879CB" w:rsidRDefault="00E16EC8" w:rsidP="00B46D94">
            <w:pPr>
              <w:ind w:firstLine="0"/>
              <w:jc w:val="center"/>
              <w:rPr>
                <w:rFonts w:ascii="Arial" w:hAnsi="Arial"/>
                <w:color w:val="000000"/>
              </w:rPr>
            </w:pPr>
            <w:proofErr w:type="spellStart"/>
            <w:r w:rsidRPr="006879CB">
              <w:rPr>
                <w:rFonts w:ascii="Arial" w:hAnsi="Arial"/>
                <w:color w:val="000000"/>
              </w:rPr>
              <w:t>LockPoint</w:t>
            </w:r>
            <w:proofErr w:type="spellEnd"/>
            <w:r w:rsidRPr="006879CB">
              <w:rPr>
                <w:rFonts w:ascii="Arial" w:hAnsi="Arial"/>
                <w:color w:val="000000"/>
              </w:rPr>
              <w:t xml:space="preserve"> padlock rail </w:t>
            </w:r>
            <w:r w:rsidRPr="006879CB">
              <w:rPr>
                <w:rFonts w:ascii="Arial" w:hAnsi="Arial"/>
                <w:color w:val="000000"/>
              </w:rPr>
              <w:lastRenderedPageBreak/>
              <w:t xml:space="preserve">77947 (manufactured by ABUS) </w:t>
            </w:r>
          </w:p>
        </w:tc>
        <w:tc>
          <w:tcPr>
            <w:tcW w:w="1276" w:type="dxa"/>
            <w:vAlign w:val="center"/>
          </w:tcPr>
          <w:p w14:paraId="57B168B1" w14:textId="07C29EC7" w:rsidR="00E16EC8" w:rsidRPr="006879CB" w:rsidRDefault="004B6479" w:rsidP="00983DD8">
            <w:pPr>
              <w:ind w:firstLine="0"/>
              <w:jc w:val="center"/>
              <w:rPr>
                <w:rFonts w:ascii="Arial" w:hAnsi="Arial"/>
                <w:b/>
                <w:color w:val="000000"/>
              </w:rPr>
            </w:pPr>
            <w:r w:rsidRPr="006879CB">
              <w:rPr>
                <w:rFonts w:ascii="Arial" w:hAnsi="Arial"/>
                <w:b/>
              </w:rPr>
              <w:lastRenderedPageBreak/>
              <w:t>89</w:t>
            </w:r>
          </w:p>
        </w:tc>
        <w:tc>
          <w:tcPr>
            <w:tcW w:w="1352" w:type="dxa"/>
          </w:tcPr>
          <w:p w14:paraId="4C0A2F42" w14:textId="77777777" w:rsidR="00E16EC8" w:rsidRPr="006879CB" w:rsidRDefault="00E16EC8" w:rsidP="00185090">
            <w:pPr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373" w:type="dxa"/>
            <w:vAlign w:val="center"/>
          </w:tcPr>
          <w:p w14:paraId="3DC3D277" w14:textId="77777777" w:rsidR="00E16EC8" w:rsidRPr="006879CB" w:rsidRDefault="00E16EC8" w:rsidP="00185090">
            <w:pPr>
              <w:jc w:val="both"/>
              <w:rPr>
                <w:rFonts w:ascii="Arial" w:hAnsi="Arial"/>
                <w:color w:val="000000"/>
              </w:rPr>
            </w:pPr>
          </w:p>
          <w:p w14:paraId="1C6DF0C1" w14:textId="3B2B3DBC" w:rsidR="00E16EC8" w:rsidRPr="006879CB" w:rsidRDefault="00E16EC8" w:rsidP="00DE1386">
            <w:pPr>
              <w:ind w:firstLine="0"/>
              <w:jc w:val="both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Padlock rails are mounted on the </w:t>
            </w:r>
            <w:r w:rsidR="000010FE" w:rsidRPr="006879CB">
              <w:rPr>
                <w:rFonts w:ascii="Arial" w:hAnsi="Arial"/>
                <w:color w:val="000000"/>
              </w:rPr>
              <w:t>Lock Point</w:t>
            </w:r>
            <w:r w:rsidRPr="006879CB">
              <w:rPr>
                <w:rFonts w:ascii="Arial" w:hAnsi="Arial"/>
                <w:color w:val="000000"/>
              </w:rPr>
              <w:t>.</w:t>
            </w:r>
          </w:p>
          <w:p w14:paraId="40B9E791" w14:textId="77777777" w:rsidR="00E16EC8" w:rsidRPr="006879CB" w:rsidRDefault="00E16EC8" w:rsidP="00185090">
            <w:pPr>
              <w:jc w:val="both"/>
              <w:rPr>
                <w:rFonts w:ascii="Arial" w:hAnsi="Arial"/>
                <w:color w:val="000000"/>
              </w:rPr>
            </w:pPr>
          </w:p>
          <w:p w14:paraId="36F57C25" w14:textId="77777777" w:rsidR="00E16EC8" w:rsidRPr="006879CB" w:rsidRDefault="00E16EC8" w:rsidP="00185090">
            <w:pPr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3732" w:type="dxa"/>
          </w:tcPr>
          <w:p w14:paraId="02A86273" w14:textId="77777777" w:rsidR="00E16EC8" w:rsidRPr="006879CB" w:rsidRDefault="00E16EC8" w:rsidP="00185090">
            <w:pPr>
              <w:jc w:val="both"/>
              <w:rPr>
                <w:rFonts w:ascii="Arial" w:hAnsi="Arial"/>
                <w:color w:val="000000"/>
              </w:rPr>
            </w:pPr>
          </w:p>
        </w:tc>
      </w:tr>
      <w:tr w:rsidR="00E16EC8" w:rsidRPr="006879CB" w14:paraId="78DFA958" w14:textId="77777777" w:rsidTr="005F7134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14:paraId="27323792" w14:textId="77777777" w:rsidR="00E16EC8" w:rsidRPr="006879CB" w:rsidRDefault="00E16EC8" w:rsidP="00983DD8">
            <w:pPr>
              <w:ind w:firstLine="0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Key cabinet</w:t>
            </w:r>
          </w:p>
          <w:p w14:paraId="69F9C00E" w14:textId="63D7FD27" w:rsidR="00AD5F5F" w:rsidRPr="006879CB" w:rsidRDefault="00AD5F5F" w:rsidP="00983DD8">
            <w:pPr>
              <w:ind w:firstLine="0"/>
              <w:rPr>
                <w:rFonts w:ascii="Arial" w:hAnsi="Arial"/>
                <w:bCs/>
              </w:rPr>
            </w:pPr>
            <w:r w:rsidRPr="006879CB">
              <w:rPr>
                <w:rFonts w:ascii="Arial" w:hAnsi="Arial"/>
              </w:rPr>
              <w:t>670524000035</w:t>
            </w:r>
          </w:p>
        </w:tc>
        <w:tc>
          <w:tcPr>
            <w:tcW w:w="1559" w:type="dxa"/>
          </w:tcPr>
          <w:p w14:paraId="0178A7B8" w14:textId="4627E5EA" w:rsidR="00E16EC8" w:rsidRPr="006879CB" w:rsidRDefault="00E16EC8" w:rsidP="000B3869">
            <w:pPr>
              <w:ind w:firstLine="0"/>
              <w:jc w:val="center"/>
              <w:rPr>
                <w:rFonts w:ascii="Arial" w:hAnsi="Arial"/>
                <w:noProof/>
              </w:rPr>
            </w:pPr>
            <w:r w:rsidRPr="006879CB">
              <w:rPr>
                <w:rFonts w:ascii="Arial" w:hAnsi="Arial"/>
                <w:noProof/>
                <w:lang w:val="lt-LT" w:eastAsia="lt-LT" w:bidi="ar-SA"/>
              </w:rPr>
              <w:drawing>
                <wp:inline distT="0" distB="0" distL="0" distR="0" wp14:anchorId="5047933F" wp14:editId="64E8AF8D">
                  <wp:extent cx="1400175" cy="1400175"/>
                  <wp:effectExtent l="0" t="0" r="9525" b="9525"/>
                  <wp:docPr id="4" name="Picture 4" descr="https://cdn.webshopapp.com/shops/34658/files/12903398/master-lock-key-cabinet-7125d.jpg?_ga=2.133454921.631523815.1580719697-2070429430.1572516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webshopapp.com/shops/34658/files/12903398/master-lock-key-cabinet-7125d.jpg?_ga=2.133454921.631523815.1580719697-2070429430.1572516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9CB">
              <w:rPr>
                <w:rFonts w:ascii="Arial" w:hAnsi="Arial"/>
                <w:noProof/>
              </w:rPr>
              <w:t>Key cabinet 7125D</w:t>
            </w:r>
          </w:p>
          <w:p w14:paraId="0CC6F19F" w14:textId="77777777" w:rsidR="00E16EC8" w:rsidRPr="006879CB" w:rsidRDefault="00E16EC8" w:rsidP="00983DD8">
            <w:pPr>
              <w:ind w:firstLine="0"/>
              <w:jc w:val="center"/>
              <w:rPr>
                <w:rFonts w:ascii="Arial" w:hAnsi="Arial"/>
                <w:noProof/>
              </w:rPr>
            </w:pPr>
            <w:r w:rsidRPr="006879CB">
              <w:rPr>
                <w:rFonts w:ascii="Arial" w:hAnsi="Arial"/>
                <w:noProof/>
              </w:rPr>
              <w:t xml:space="preserve">(manufactured by Master Lock) or similar. </w:t>
            </w:r>
          </w:p>
        </w:tc>
        <w:tc>
          <w:tcPr>
            <w:tcW w:w="1276" w:type="dxa"/>
            <w:vAlign w:val="center"/>
          </w:tcPr>
          <w:p w14:paraId="473027F2" w14:textId="6F8170BF" w:rsidR="00E16EC8" w:rsidRPr="006879CB" w:rsidRDefault="004B6479" w:rsidP="00983DD8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3</w:t>
            </w:r>
          </w:p>
        </w:tc>
        <w:tc>
          <w:tcPr>
            <w:tcW w:w="1352" w:type="dxa"/>
          </w:tcPr>
          <w:p w14:paraId="1D794353" w14:textId="77777777" w:rsidR="00E16EC8" w:rsidRPr="006879CB" w:rsidRDefault="00E16EC8" w:rsidP="00983DD8">
            <w:pPr>
              <w:ind w:firstLine="0"/>
              <w:jc w:val="both"/>
              <w:rPr>
                <w:rFonts w:ascii="Arial" w:hAnsi="Arial"/>
              </w:rPr>
            </w:pPr>
          </w:p>
        </w:tc>
        <w:tc>
          <w:tcPr>
            <w:tcW w:w="3373" w:type="dxa"/>
            <w:vAlign w:val="center"/>
          </w:tcPr>
          <w:p w14:paraId="50187F33" w14:textId="77777777" w:rsidR="00E16EC8" w:rsidRPr="006879CB" w:rsidRDefault="00E16EC8" w:rsidP="00983DD8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Including 2 keys, key holders, installation fittings.</w:t>
            </w:r>
          </w:p>
          <w:p w14:paraId="56D49C45" w14:textId="77777777" w:rsidR="00E16EC8" w:rsidRPr="006879CB" w:rsidRDefault="00E16EC8" w:rsidP="00983DD8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Size: 272 x 311 x 76 mm</w:t>
            </w:r>
          </w:p>
          <w:p w14:paraId="357BED9E" w14:textId="77777777" w:rsidR="00E16EC8" w:rsidRPr="006879CB" w:rsidRDefault="00E16EC8" w:rsidP="00983DD8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Maximum number of keys: 60</w:t>
            </w:r>
          </w:p>
          <w:p w14:paraId="6E57851C" w14:textId="77777777" w:rsidR="00E16EC8" w:rsidRPr="006879CB" w:rsidRDefault="00E16EC8" w:rsidP="00983DD8">
            <w:pPr>
              <w:ind w:firstLine="0"/>
              <w:jc w:val="both"/>
              <w:rPr>
                <w:rFonts w:ascii="Arial" w:hAnsi="Arial"/>
              </w:rPr>
            </w:pPr>
          </w:p>
        </w:tc>
        <w:tc>
          <w:tcPr>
            <w:tcW w:w="3732" w:type="dxa"/>
          </w:tcPr>
          <w:p w14:paraId="2E9A84A6" w14:textId="77777777" w:rsidR="00E16EC8" w:rsidRPr="006879CB" w:rsidRDefault="00E16EC8" w:rsidP="00983DD8">
            <w:pPr>
              <w:ind w:firstLine="0"/>
              <w:jc w:val="both"/>
              <w:rPr>
                <w:rFonts w:ascii="Arial" w:hAnsi="Arial"/>
              </w:rPr>
            </w:pPr>
          </w:p>
        </w:tc>
      </w:tr>
      <w:tr w:rsidR="00E16EC8" w:rsidRPr="006879CB" w14:paraId="459AFCBA" w14:textId="77777777" w:rsidTr="005F7134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14:paraId="75B3E285" w14:textId="77777777" w:rsidR="00E16EC8" w:rsidRPr="006879CB" w:rsidRDefault="00E16EC8" w:rsidP="00C463F3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 xml:space="preserve">Padlocks </w:t>
            </w:r>
          </w:p>
          <w:p w14:paraId="6ED85BDD" w14:textId="77777777" w:rsidR="00495A7A" w:rsidRPr="006879CB" w:rsidRDefault="00E16EC8" w:rsidP="00C463F3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(yellow color)</w:t>
            </w:r>
          </w:p>
          <w:p w14:paraId="11060C32" w14:textId="619EA712" w:rsidR="00E16EC8" w:rsidRPr="006879CB" w:rsidRDefault="00495A7A" w:rsidP="00C463F3">
            <w:pPr>
              <w:ind w:firstLine="0"/>
              <w:rPr>
                <w:rFonts w:ascii="Arial" w:hAnsi="Arial"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670508000079</w:t>
            </w:r>
            <w:r w:rsidR="00E16EC8" w:rsidRPr="006879CB">
              <w:rPr>
                <w:rFonts w:ascii="Arial" w:hAnsi="Arial"/>
                <w:color w:val="000000"/>
              </w:rPr>
              <w:t xml:space="preserve"> </w:t>
            </w:r>
          </w:p>
          <w:p w14:paraId="4BF782AD" w14:textId="4281ED00" w:rsidR="00CB01E2" w:rsidRPr="006879CB" w:rsidRDefault="00CB01E2" w:rsidP="00C463F3">
            <w:pPr>
              <w:ind w:firstLine="0"/>
              <w:rPr>
                <w:rFonts w:ascii="Arial" w:hAnsi="Arial"/>
                <w:bCs/>
                <w:color w:val="000000"/>
              </w:rPr>
            </w:pPr>
            <w:r w:rsidRPr="006879CB">
              <w:rPr>
                <w:rFonts w:ascii="Arial" w:hAnsi="Arial"/>
                <w:color w:val="000000"/>
              </w:rPr>
              <w:t>670508000085</w:t>
            </w:r>
          </w:p>
          <w:p w14:paraId="300E81A7" w14:textId="77777777" w:rsidR="00E16EC8" w:rsidRPr="006879CB" w:rsidRDefault="00E16EC8" w:rsidP="00C463F3">
            <w:pPr>
              <w:ind w:firstLine="0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59" w:type="dxa"/>
          </w:tcPr>
          <w:p w14:paraId="3790B2F1" w14:textId="77777777" w:rsidR="00E16EC8" w:rsidRPr="006879CB" w:rsidRDefault="00E16EC8" w:rsidP="00C463F3">
            <w:pPr>
              <w:ind w:firstLine="0"/>
              <w:jc w:val="center"/>
              <w:rPr>
                <w:rFonts w:ascii="Arial" w:hAnsi="Arial"/>
                <w:noProof/>
                <w:color w:val="000000"/>
              </w:rPr>
            </w:pPr>
            <w:r w:rsidRPr="006879CB">
              <w:rPr>
                <w:rFonts w:ascii="Arial" w:hAnsi="Arial"/>
                <w:noProof/>
                <w:color w:val="444444"/>
                <w:lang w:val="lt-LT" w:eastAsia="lt-LT" w:bidi="ar-SA"/>
              </w:rPr>
              <w:drawing>
                <wp:inline distT="0" distB="0" distL="0" distR="0" wp14:anchorId="6E3AEE5A" wp14:editId="65D6D7D9">
                  <wp:extent cx="1102360" cy="1102360"/>
                  <wp:effectExtent l="0" t="0" r="2540" b="2540"/>
                  <wp:docPr id="17" name="Picture 17" descr="https://cdn.webshopapp.com/shops/34658/files/11822233/master-lock-zenex-safety-padlock-yellow-s31ylw-s31.jpg?_ga=2.106881536.2082754372.1557732246-296799959.1551882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.webshopapp.com/shops/34658/files/11822233/master-lock-zenex-safety-padlock-yellow-s31ylw-s31.jpg?_ga=2.106881536.2082754372.1557732246-296799959.155188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490" cy="110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DA822" w14:textId="77777777" w:rsidR="00E16EC8" w:rsidRPr="006879CB" w:rsidRDefault="00E16EC8" w:rsidP="00C463F3">
            <w:pPr>
              <w:ind w:firstLine="0"/>
              <w:jc w:val="center"/>
              <w:rPr>
                <w:rFonts w:ascii="Arial" w:hAnsi="Arial"/>
                <w:noProof/>
                <w:color w:val="000000"/>
              </w:rPr>
            </w:pPr>
            <w:proofErr w:type="spellStart"/>
            <w:r w:rsidRPr="006879CB">
              <w:rPr>
                <w:rFonts w:ascii="Arial" w:hAnsi="Arial"/>
              </w:rPr>
              <w:t>Zenex</w:t>
            </w:r>
            <w:proofErr w:type="spellEnd"/>
            <w:r w:rsidRPr="006879CB">
              <w:rPr>
                <w:rFonts w:ascii="Arial" w:hAnsi="Arial"/>
              </w:rPr>
              <w:t xml:space="preserve"> safety padlock yellow S31YLW - S31KAYLW </w:t>
            </w:r>
            <w:r w:rsidRPr="006879CB">
              <w:rPr>
                <w:rFonts w:ascii="Arial" w:hAnsi="Arial"/>
                <w:noProof/>
                <w:color w:val="000000"/>
              </w:rPr>
              <w:t xml:space="preserve">(manufactured by Master Lock) or similar </w:t>
            </w:r>
          </w:p>
        </w:tc>
        <w:tc>
          <w:tcPr>
            <w:tcW w:w="1276" w:type="dxa"/>
            <w:vAlign w:val="center"/>
          </w:tcPr>
          <w:p w14:paraId="4DE1CC97" w14:textId="77777777" w:rsidR="00E16EC8" w:rsidRPr="006879CB" w:rsidRDefault="00495A7A" w:rsidP="00C463F3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20</w:t>
            </w:r>
          </w:p>
          <w:p w14:paraId="0397FF5D" w14:textId="59E4784F" w:rsidR="00CB01E2" w:rsidRPr="006879CB" w:rsidRDefault="00CB01E2" w:rsidP="00C463F3">
            <w:pPr>
              <w:ind w:firstLine="0"/>
              <w:jc w:val="center"/>
              <w:rPr>
                <w:rFonts w:ascii="Arial" w:hAnsi="Arial"/>
                <w:b/>
              </w:rPr>
            </w:pPr>
            <w:r w:rsidRPr="006879CB">
              <w:rPr>
                <w:rFonts w:ascii="Arial" w:hAnsi="Arial"/>
                <w:b/>
              </w:rPr>
              <w:t>+70</w:t>
            </w:r>
          </w:p>
        </w:tc>
        <w:tc>
          <w:tcPr>
            <w:tcW w:w="1352" w:type="dxa"/>
          </w:tcPr>
          <w:p w14:paraId="792C528C" w14:textId="77777777" w:rsidR="00E16EC8" w:rsidRPr="006879CB" w:rsidRDefault="00E16EC8" w:rsidP="00C463F3">
            <w:pPr>
              <w:ind w:firstLine="0"/>
              <w:rPr>
                <w:rFonts w:ascii="Arial" w:hAnsi="Arial"/>
              </w:rPr>
            </w:pPr>
          </w:p>
        </w:tc>
        <w:tc>
          <w:tcPr>
            <w:tcW w:w="3373" w:type="dxa"/>
            <w:vAlign w:val="center"/>
          </w:tcPr>
          <w:p w14:paraId="3467B4CE" w14:textId="77777777" w:rsidR="00E16EC8" w:rsidRPr="006879CB" w:rsidRDefault="00E16EC8" w:rsidP="00C463F3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  <w:color w:val="000000"/>
              </w:rPr>
              <w:t xml:space="preserve">1. </w:t>
            </w:r>
            <w:r w:rsidRPr="006879CB">
              <w:rPr>
                <w:rFonts w:ascii="Arial" w:hAnsi="Arial"/>
              </w:rPr>
              <w:t>Resistant to corrosion and chemicals, housing resistant to UV rays.</w:t>
            </w:r>
          </w:p>
          <w:p w14:paraId="099004B4" w14:textId="583E8200" w:rsidR="00E16EC8" w:rsidRPr="006879CB" w:rsidRDefault="00E16EC8" w:rsidP="00C463F3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2.Suitable for outdoor use.</w:t>
            </w:r>
          </w:p>
          <w:p w14:paraId="751113E7" w14:textId="710E120A" w:rsidR="00E16EC8" w:rsidRPr="006879CB" w:rsidRDefault="00E16EC8" w:rsidP="00C463F3">
            <w:pPr>
              <w:ind w:firstLine="0"/>
              <w:jc w:val="both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3.Each of these padlocks must have 5 keys suitable to unlock any padlock.</w:t>
            </w:r>
          </w:p>
          <w:p w14:paraId="2B356CB2" w14:textId="32A75396" w:rsidR="00495A7A" w:rsidRPr="006879CB" w:rsidRDefault="00E16EC8" w:rsidP="00495A7A">
            <w:pPr>
              <w:ind w:firstLine="0"/>
              <w:rPr>
                <w:rFonts w:ascii="Arial" w:hAnsi="Arial"/>
              </w:rPr>
            </w:pPr>
            <w:r w:rsidRPr="006879CB">
              <w:rPr>
                <w:rFonts w:ascii="Arial" w:hAnsi="Arial"/>
              </w:rPr>
              <w:t>4.</w:t>
            </w:r>
            <w:r w:rsidR="00495A7A" w:rsidRPr="006879CB">
              <w:rPr>
                <w:rFonts w:ascii="Arial" w:hAnsi="Arial"/>
              </w:rPr>
              <w:t>Suitable for use in potentially explosive atmospheres (zone 2).</w:t>
            </w:r>
          </w:p>
        </w:tc>
        <w:tc>
          <w:tcPr>
            <w:tcW w:w="3732" w:type="dxa"/>
          </w:tcPr>
          <w:p w14:paraId="3B97B22B" w14:textId="77777777" w:rsidR="00E16EC8" w:rsidRPr="006879CB" w:rsidRDefault="00E16EC8" w:rsidP="00C463F3">
            <w:pPr>
              <w:ind w:firstLine="0"/>
              <w:jc w:val="both"/>
              <w:rPr>
                <w:rFonts w:ascii="Arial" w:hAnsi="Arial"/>
                <w:color w:val="000000"/>
              </w:rPr>
            </w:pPr>
          </w:p>
        </w:tc>
      </w:tr>
    </w:tbl>
    <w:p w14:paraId="65DE54FE" w14:textId="77777777" w:rsidR="002A07C1" w:rsidRPr="006879CB" w:rsidRDefault="002A07C1" w:rsidP="00202BF1">
      <w:pPr>
        <w:pStyle w:val="HTMLPreformatted"/>
        <w:rPr>
          <w:rFonts w:ascii="Arial" w:hAnsi="Arial"/>
          <w:color w:val="202124"/>
          <w:lang w:val="en" w:eastAsia="lt-LT" w:bidi="ar-SA"/>
        </w:rPr>
      </w:pPr>
    </w:p>
    <w:sectPr w:rsidR="002A07C1" w:rsidRPr="006879CB" w:rsidSect="00904D1A">
      <w:pgSz w:w="16838" w:h="11906" w:orient="landscape"/>
      <w:pgMar w:top="720" w:right="1387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876D7" w14:textId="77777777" w:rsidR="001D6E3C" w:rsidRDefault="001D6E3C" w:rsidP="004E414B">
      <w:r>
        <w:separator/>
      </w:r>
    </w:p>
  </w:endnote>
  <w:endnote w:type="continuationSeparator" w:id="0">
    <w:p w14:paraId="6163906B" w14:textId="77777777" w:rsidR="001D6E3C" w:rsidRDefault="001D6E3C" w:rsidP="004E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CC6E2" w14:textId="77777777" w:rsidR="001D6E3C" w:rsidRDefault="001D6E3C" w:rsidP="004E414B">
      <w:r>
        <w:separator/>
      </w:r>
    </w:p>
  </w:footnote>
  <w:footnote w:type="continuationSeparator" w:id="0">
    <w:p w14:paraId="48CFBE15" w14:textId="77777777" w:rsidR="001D6E3C" w:rsidRDefault="001D6E3C" w:rsidP="004E4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74284"/>
    <w:multiLevelType w:val="hybridMultilevel"/>
    <w:tmpl w:val="9516DC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D6420"/>
    <w:multiLevelType w:val="hybridMultilevel"/>
    <w:tmpl w:val="E5BC07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763061">
    <w:abstractNumId w:val="1"/>
  </w:num>
  <w:num w:numId="2" w16cid:durableId="2111394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E1"/>
    <w:rsid w:val="000010FE"/>
    <w:rsid w:val="00017DED"/>
    <w:rsid w:val="00020BCC"/>
    <w:rsid w:val="00023020"/>
    <w:rsid w:val="00036994"/>
    <w:rsid w:val="000456D3"/>
    <w:rsid w:val="000670E2"/>
    <w:rsid w:val="00081F4A"/>
    <w:rsid w:val="0008558D"/>
    <w:rsid w:val="0008624C"/>
    <w:rsid w:val="000B3869"/>
    <w:rsid w:val="000C6EE7"/>
    <w:rsid w:val="000D67F4"/>
    <w:rsid w:val="000E5852"/>
    <w:rsid w:val="000F4F79"/>
    <w:rsid w:val="00100B3E"/>
    <w:rsid w:val="00110257"/>
    <w:rsid w:val="00121670"/>
    <w:rsid w:val="001361EC"/>
    <w:rsid w:val="00140F6A"/>
    <w:rsid w:val="00161C12"/>
    <w:rsid w:val="001777DC"/>
    <w:rsid w:val="00185090"/>
    <w:rsid w:val="00185A61"/>
    <w:rsid w:val="001A2ED6"/>
    <w:rsid w:val="001C27CE"/>
    <w:rsid w:val="001C45B0"/>
    <w:rsid w:val="001D3F0E"/>
    <w:rsid w:val="001D6E3C"/>
    <w:rsid w:val="001E0F60"/>
    <w:rsid w:val="001E6EDA"/>
    <w:rsid w:val="001F7678"/>
    <w:rsid w:val="00202BF1"/>
    <w:rsid w:val="00206573"/>
    <w:rsid w:val="00216761"/>
    <w:rsid w:val="00216C11"/>
    <w:rsid w:val="002341F8"/>
    <w:rsid w:val="00284B1C"/>
    <w:rsid w:val="00290F98"/>
    <w:rsid w:val="0029255F"/>
    <w:rsid w:val="0029375B"/>
    <w:rsid w:val="002A07C1"/>
    <w:rsid w:val="002A3B86"/>
    <w:rsid w:val="002B0596"/>
    <w:rsid w:val="002B405C"/>
    <w:rsid w:val="002B73BA"/>
    <w:rsid w:val="002C690A"/>
    <w:rsid w:val="002E3A0F"/>
    <w:rsid w:val="002E53D9"/>
    <w:rsid w:val="002E7ED0"/>
    <w:rsid w:val="002F66C2"/>
    <w:rsid w:val="003108F3"/>
    <w:rsid w:val="00316A07"/>
    <w:rsid w:val="00317068"/>
    <w:rsid w:val="0032603E"/>
    <w:rsid w:val="0032625C"/>
    <w:rsid w:val="00353C36"/>
    <w:rsid w:val="00354E27"/>
    <w:rsid w:val="003916F9"/>
    <w:rsid w:val="0039278B"/>
    <w:rsid w:val="0039399B"/>
    <w:rsid w:val="003B74A2"/>
    <w:rsid w:val="003D1FAE"/>
    <w:rsid w:val="004005DE"/>
    <w:rsid w:val="00414FC1"/>
    <w:rsid w:val="004335AF"/>
    <w:rsid w:val="0045396C"/>
    <w:rsid w:val="004732A2"/>
    <w:rsid w:val="0048140E"/>
    <w:rsid w:val="00492ED8"/>
    <w:rsid w:val="00495A7A"/>
    <w:rsid w:val="004B6479"/>
    <w:rsid w:val="004B77DB"/>
    <w:rsid w:val="004C53D8"/>
    <w:rsid w:val="004D2FF5"/>
    <w:rsid w:val="004D688F"/>
    <w:rsid w:val="004E414B"/>
    <w:rsid w:val="004E776B"/>
    <w:rsid w:val="00521E26"/>
    <w:rsid w:val="00530552"/>
    <w:rsid w:val="00547471"/>
    <w:rsid w:val="005A3E03"/>
    <w:rsid w:val="005B70B3"/>
    <w:rsid w:val="005B7595"/>
    <w:rsid w:val="005C71AA"/>
    <w:rsid w:val="005D5A7F"/>
    <w:rsid w:val="005F7134"/>
    <w:rsid w:val="00606F51"/>
    <w:rsid w:val="00625AB6"/>
    <w:rsid w:val="00641349"/>
    <w:rsid w:val="006633CD"/>
    <w:rsid w:val="006655EC"/>
    <w:rsid w:val="006879CB"/>
    <w:rsid w:val="0069784A"/>
    <w:rsid w:val="006A03D9"/>
    <w:rsid w:val="006A406B"/>
    <w:rsid w:val="006A53F7"/>
    <w:rsid w:val="006C0A66"/>
    <w:rsid w:val="006C59BD"/>
    <w:rsid w:val="006D5539"/>
    <w:rsid w:val="006E5572"/>
    <w:rsid w:val="00732DB0"/>
    <w:rsid w:val="00733D43"/>
    <w:rsid w:val="00736357"/>
    <w:rsid w:val="00771AE3"/>
    <w:rsid w:val="00772175"/>
    <w:rsid w:val="00776019"/>
    <w:rsid w:val="00791DF0"/>
    <w:rsid w:val="00797636"/>
    <w:rsid w:val="007A73FA"/>
    <w:rsid w:val="007C4035"/>
    <w:rsid w:val="007F70CC"/>
    <w:rsid w:val="00820CEC"/>
    <w:rsid w:val="00826D49"/>
    <w:rsid w:val="00835FBC"/>
    <w:rsid w:val="00873668"/>
    <w:rsid w:val="0088663A"/>
    <w:rsid w:val="008B0022"/>
    <w:rsid w:val="008B5898"/>
    <w:rsid w:val="008D171F"/>
    <w:rsid w:val="008D7CA7"/>
    <w:rsid w:val="008F5B8E"/>
    <w:rsid w:val="008F7CE1"/>
    <w:rsid w:val="00903012"/>
    <w:rsid w:val="00904D1A"/>
    <w:rsid w:val="00910C8F"/>
    <w:rsid w:val="009215CC"/>
    <w:rsid w:val="009516FD"/>
    <w:rsid w:val="00957A8E"/>
    <w:rsid w:val="009838AA"/>
    <w:rsid w:val="00983DD8"/>
    <w:rsid w:val="00986EEC"/>
    <w:rsid w:val="009A5E62"/>
    <w:rsid w:val="009A66AE"/>
    <w:rsid w:val="009E5479"/>
    <w:rsid w:val="009F19A1"/>
    <w:rsid w:val="00A01AE6"/>
    <w:rsid w:val="00A41A6F"/>
    <w:rsid w:val="00A44A9D"/>
    <w:rsid w:val="00A830F3"/>
    <w:rsid w:val="00A86388"/>
    <w:rsid w:val="00A92B96"/>
    <w:rsid w:val="00A9526A"/>
    <w:rsid w:val="00AA2485"/>
    <w:rsid w:val="00AB4552"/>
    <w:rsid w:val="00AC3B54"/>
    <w:rsid w:val="00AD5F5F"/>
    <w:rsid w:val="00AF2914"/>
    <w:rsid w:val="00B32FE0"/>
    <w:rsid w:val="00B46D94"/>
    <w:rsid w:val="00B65504"/>
    <w:rsid w:val="00B72BB9"/>
    <w:rsid w:val="00B73C0F"/>
    <w:rsid w:val="00B84D85"/>
    <w:rsid w:val="00B92271"/>
    <w:rsid w:val="00BC2D3C"/>
    <w:rsid w:val="00BD2B46"/>
    <w:rsid w:val="00BD406F"/>
    <w:rsid w:val="00BD7F6F"/>
    <w:rsid w:val="00BE3D3A"/>
    <w:rsid w:val="00C11666"/>
    <w:rsid w:val="00C178AC"/>
    <w:rsid w:val="00C23679"/>
    <w:rsid w:val="00C30DB7"/>
    <w:rsid w:val="00C422ED"/>
    <w:rsid w:val="00C4295C"/>
    <w:rsid w:val="00C463F3"/>
    <w:rsid w:val="00C50976"/>
    <w:rsid w:val="00C75C61"/>
    <w:rsid w:val="00CB01E2"/>
    <w:rsid w:val="00CC75B5"/>
    <w:rsid w:val="00CD1D35"/>
    <w:rsid w:val="00CF22BD"/>
    <w:rsid w:val="00D039A8"/>
    <w:rsid w:val="00D1503A"/>
    <w:rsid w:val="00D1720E"/>
    <w:rsid w:val="00D425BD"/>
    <w:rsid w:val="00D47E0A"/>
    <w:rsid w:val="00D572E1"/>
    <w:rsid w:val="00D6468C"/>
    <w:rsid w:val="00D95D40"/>
    <w:rsid w:val="00DC6725"/>
    <w:rsid w:val="00DD69D7"/>
    <w:rsid w:val="00DE0554"/>
    <w:rsid w:val="00DE1386"/>
    <w:rsid w:val="00DF25BF"/>
    <w:rsid w:val="00DF7F75"/>
    <w:rsid w:val="00E16EC8"/>
    <w:rsid w:val="00E37924"/>
    <w:rsid w:val="00E37A15"/>
    <w:rsid w:val="00E424EA"/>
    <w:rsid w:val="00E761AF"/>
    <w:rsid w:val="00E91D65"/>
    <w:rsid w:val="00EA2814"/>
    <w:rsid w:val="00EA4F18"/>
    <w:rsid w:val="00EB3CC7"/>
    <w:rsid w:val="00EE0196"/>
    <w:rsid w:val="00EE210E"/>
    <w:rsid w:val="00EE3CB1"/>
    <w:rsid w:val="00EE53A6"/>
    <w:rsid w:val="00EE5761"/>
    <w:rsid w:val="00EF1725"/>
    <w:rsid w:val="00EF4FDD"/>
    <w:rsid w:val="00F02B1A"/>
    <w:rsid w:val="00F21A2D"/>
    <w:rsid w:val="00F62729"/>
    <w:rsid w:val="00F67529"/>
    <w:rsid w:val="00F947F1"/>
    <w:rsid w:val="00FA5ED1"/>
    <w:rsid w:val="00FB6597"/>
    <w:rsid w:val="00FE6FBC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03D61"/>
  <w15:docId w15:val="{FD5AB58B-13BB-4767-82DC-8A6D3232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>
      <w:pPr>
        <w:ind w:firstLine="1134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2729"/>
    <w:rPr>
      <w:rFonts w:cs="Arial"/>
    </w:rPr>
  </w:style>
  <w:style w:type="paragraph" w:styleId="Heading1">
    <w:name w:val="heading 1"/>
    <w:basedOn w:val="Normal"/>
    <w:next w:val="Normal"/>
    <w:link w:val="Heading1Char"/>
    <w:qFormat/>
    <w:rsid w:val="004D688F"/>
    <w:pPr>
      <w:keepNext/>
      <w:tabs>
        <w:tab w:val="left" w:pos="567"/>
      </w:tabs>
      <w:jc w:val="both"/>
      <w:outlineLvl w:val="0"/>
    </w:pPr>
    <w:rPr>
      <w:rFonts w:ascii="TimesLT" w:hAnsi="TimesLT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4D688F"/>
    <w:pPr>
      <w:keepNext/>
      <w:outlineLvl w:val="1"/>
    </w:pPr>
    <w:rPr>
      <w:rFonts w:cs="Times New Roman"/>
      <w:sz w:val="24"/>
      <w:szCs w:val="15"/>
    </w:rPr>
  </w:style>
  <w:style w:type="paragraph" w:styleId="Heading3">
    <w:name w:val="heading 3"/>
    <w:basedOn w:val="Normal"/>
    <w:next w:val="Normal"/>
    <w:link w:val="Heading3Char"/>
    <w:qFormat/>
    <w:rsid w:val="004D688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D688F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D688F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D688F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D688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D688F"/>
    <w:pPr>
      <w:keepNext/>
      <w:tabs>
        <w:tab w:val="left" w:pos="5040"/>
      </w:tabs>
      <w:ind w:left="5040"/>
      <w:outlineLvl w:val="7"/>
    </w:pPr>
    <w:rPr>
      <w:rFonts w:ascii="TimesLT" w:hAnsi="TimesLT" w:cs="Times New Roman"/>
      <w:b/>
      <w:sz w:val="32"/>
    </w:rPr>
  </w:style>
  <w:style w:type="paragraph" w:styleId="Heading9">
    <w:name w:val="heading 9"/>
    <w:basedOn w:val="Normal"/>
    <w:next w:val="Normal"/>
    <w:link w:val="Heading9Char"/>
    <w:qFormat/>
    <w:rsid w:val="004D688F"/>
    <w:pPr>
      <w:keepNext/>
      <w:jc w:val="center"/>
      <w:outlineLvl w:val="8"/>
    </w:pPr>
    <w:rPr>
      <w:rFonts w:cs="Times New Roman"/>
      <w:spacing w:val="-6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aopastraipa">
    <w:name w:val="Sąrašo pastraipa"/>
    <w:basedOn w:val="Normal"/>
    <w:qFormat/>
    <w:rsid w:val="004D688F"/>
    <w:pPr>
      <w:spacing w:after="200" w:line="276" w:lineRule="auto"/>
      <w:ind w:left="720"/>
      <w:contextualSpacing/>
    </w:pPr>
    <w:rPr>
      <w:rFonts w:eastAsia="Calibri" w:cs="Times New Roman"/>
      <w:sz w:val="24"/>
      <w:szCs w:val="22"/>
    </w:rPr>
  </w:style>
  <w:style w:type="character" w:customStyle="1" w:styleId="Heading1Char">
    <w:name w:val="Heading 1 Char"/>
    <w:basedOn w:val="DefaultParagraphFont"/>
    <w:link w:val="Heading1"/>
    <w:rsid w:val="004D688F"/>
    <w:rPr>
      <w:rFonts w:ascii="TimesLT" w:hAnsi="TimesLT"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4D688F"/>
    <w:rPr>
      <w:sz w:val="24"/>
      <w:szCs w:val="15"/>
      <w:lang w:eastAsia="en-US"/>
    </w:rPr>
  </w:style>
  <w:style w:type="character" w:customStyle="1" w:styleId="Heading3Char">
    <w:name w:val="Heading 3 Char"/>
    <w:basedOn w:val="DefaultParagraphFont"/>
    <w:link w:val="Heading3"/>
    <w:rsid w:val="004D688F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688F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4D688F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4D688F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4D688F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4D688F"/>
    <w:rPr>
      <w:rFonts w:ascii="TimesLT" w:hAnsi="TimesLT"/>
      <w:b/>
      <w:sz w:val="32"/>
      <w:lang w:eastAsia="en-US"/>
    </w:rPr>
  </w:style>
  <w:style w:type="character" w:customStyle="1" w:styleId="Heading9Char">
    <w:name w:val="Heading 9 Char"/>
    <w:basedOn w:val="DefaultParagraphFont"/>
    <w:link w:val="Heading9"/>
    <w:rsid w:val="004D688F"/>
    <w:rPr>
      <w:spacing w:val="-6"/>
      <w:sz w:val="24"/>
      <w:szCs w:val="22"/>
      <w:lang w:eastAsia="en-US"/>
    </w:rPr>
  </w:style>
  <w:style w:type="paragraph" w:styleId="Caption">
    <w:name w:val="caption"/>
    <w:basedOn w:val="Normal"/>
    <w:next w:val="Normal"/>
    <w:qFormat/>
    <w:rsid w:val="004D688F"/>
    <w:pPr>
      <w:tabs>
        <w:tab w:val="left" w:pos="5040"/>
      </w:tabs>
      <w:ind w:left="5040"/>
    </w:pPr>
    <w:rPr>
      <w:rFonts w:ascii="TimesLT" w:hAnsi="TimesLT" w:cs="Times New Roman"/>
      <w:b/>
      <w:sz w:val="28"/>
    </w:rPr>
  </w:style>
  <w:style w:type="paragraph" w:styleId="Title">
    <w:name w:val="Title"/>
    <w:basedOn w:val="Normal"/>
    <w:link w:val="TitleChar"/>
    <w:qFormat/>
    <w:rsid w:val="004D688F"/>
    <w:pPr>
      <w:tabs>
        <w:tab w:val="left" w:pos="4820"/>
      </w:tabs>
      <w:jc w:val="center"/>
    </w:pPr>
    <w:rPr>
      <w:rFonts w:cs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4D688F"/>
    <w:rPr>
      <w:b/>
      <w:sz w:val="24"/>
      <w:lang w:eastAsia="en-US"/>
    </w:rPr>
  </w:style>
  <w:style w:type="paragraph" w:styleId="Subtitle">
    <w:name w:val="Subtitle"/>
    <w:basedOn w:val="Normal"/>
    <w:link w:val="SubtitleChar"/>
    <w:qFormat/>
    <w:rsid w:val="004D688F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D688F"/>
    <w:rPr>
      <w:rFonts w:ascii="Arial" w:hAnsi="Arial" w:cs="Arial"/>
      <w:sz w:val="24"/>
      <w:szCs w:val="24"/>
      <w:lang w:val="en-US" w:eastAsia="en-US"/>
    </w:rPr>
  </w:style>
  <w:style w:type="character" w:styleId="Strong">
    <w:name w:val="Strong"/>
    <w:uiPriority w:val="22"/>
    <w:qFormat/>
    <w:rsid w:val="004D688F"/>
    <w:rPr>
      <w:b/>
      <w:bCs/>
    </w:rPr>
  </w:style>
  <w:style w:type="character" w:styleId="Emphasis">
    <w:name w:val="Emphasis"/>
    <w:qFormat/>
    <w:rsid w:val="004D688F"/>
    <w:rPr>
      <w:i/>
      <w:iCs/>
    </w:rPr>
  </w:style>
  <w:style w:type="paragraph" w:styleId="ListParagraph">
    <w:name w:val="List Paragraph"/>
    <w:basedOn w:val="Normal"/>
    <w:qFormat/>
    <w:rsid w:val="004D688F"/>
    <w:pPr>
      <w:ind w:left="720"/>
      <w:contextualSpacing/>
      <w:jc w:val="both"/>
    </w:pPr>
    <w:rPr>
      <w:rFonts w:ascii="Arial" w:hAnsi="Arial" w:cs="Times New Roman"/>
      <w:szCs w:val="24"/>
    </w:rPr>
  </w:style>
  <w:style w:type="paragraph" w:styleId="BalloonText">
    <w:name w:val="Balloon Text"/>
    <w:basedOn w:val="Normal"/>
    <w:link w:val="BalloonTextChar"/>
    <w:rsid w:val="00081F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1F4A"/>
    <w:rPr>
      <w:rFonts w:ascii="Tahoma" w:hAnsi="Tahoma" w:cs="Tahoma"/>
      <w:sz w:val="16"/>
      <w:szCs w:val="16"/>
      <w:lang w:eastAsia="en-US"/>
    </w:rPr>
  </w:style>
  <w:style w:type="character" w:customStyle="1" w:styleId="tlid-translation">
    <w:name w:val="tlid-translation"/>
    <w:basedOn w:val="DefaultParagraphFont"/>
    <w:rsid w:val="00F67529"/>
  </w:style>
  <w:style w:type="character" w:customStyle="1" w:styleId="y2iqfc">
    <w:name w:val="y2iqfc"/>
    <w:basedOn w:val="DefaultParagraphFont"/>
    <w:rsid w:val="00EE210E"/>
  </w:style>
  <w:style w:type="paragraph" w:styleId="Header">
    <w:name w:val="header"/>
    <w:basedOn w:val="Normal"/>
    <w:link w:val="HeaderChar"/>
    <w:unhideWhenUsed/>
    <w:rsid w:val="004E414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4E414B"/>
    <w:rPr>
      <w:rFonts w:cs="Arial"/>
    </w:rPr>
  </w:style>
  <w:style w:type="paragraph" w:styleId="Footer">
    <w:name w:val="footer"/>
    <w:basedOn w:val="Normal"/>
    <w:link w:val="FooterChar"/>
    <w:unhideWhenUsed/>
    <w:rsid w:val="004E414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4E414B"/>
    <w:rPr>
      <w:rFonts w:cs="Arial"/>
    </w:rPr>
  </w:style>
  <w:style w:type="paragraph" w:styleId="HTMLPreformatted">
    <w:name w:val="HTML Preformatted"/>
    <w:basedOn w:val="Normal"/>
    <w:link w:val="HTMLPreformattedChar"/>
    <w:semiHidden/>
    <w:unhideWhenUsed/>
    <w:rsid w:val="00202BF1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02BF1"/>
    <w:rPr>
      <w:rFonts w:ascii="Consolas" w:hAnsi="Consola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6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9225">
                          <w:marLeft w:val="27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23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1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604151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57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42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08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03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666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321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279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4948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0790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6234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038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139106">
                          <w:marLeft w:val="27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4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0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29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201222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327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90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679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251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2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07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528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9158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40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299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3256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9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4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80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858">
      <w:bodyDiv w:val="1"/>
      <w:marLeft w:val="0"/>
      <w:marRight w:val="0"/>
      <w:marTop w:val="6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8156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54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576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single" w:sz="6" w:space="0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3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52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4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7F30-311B-4D7C-83B4-6B219366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2639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egidijusl</dc:creator>
  <cp:lastModifiedBy>Stonkienė Violeta (OLT)</cp:lastModifiedBy>
  <cp:revision>2</cp:revision>
  <cp:lastPrinted>2021-02-24T07:10:00Z</cp:lastPrinted>
  <dcterms:created xsi:type="dcterms:W3CDTF">2025-12-11T13:38:00Z</dcterms:created>
  <dcterms:modified xsi:type="dcterms:W3CDTF">2025-12-11T13:38:00Z</dcterms:modified>
</cp:coreProperties>
</file>